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36" w:rsidRDefault="00177769" w:rsidP="005862D8">
      <w:pPr>
        <w:pStyle w:val="Cabealho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238F2E" wp14:editId="5D38BAB1">
                <wp:simplePos x="0" y="0"/>
                <wp:positionH relativeFrom="margin">
                  <wp:align>center</wp:align>
                </wp:positionH>
                <wp:positionV relativeFrom="paragraph">
                  <wp:posOffset>-493395</wp:posOffset>
                </wp:positionV>
                <wp:extent cx="5514975" cy="2124075"/>
                <wp:effectExtent l="0" t="0" r="28575" b="2857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21240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47AA" w:rsidRDefault="001747AA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72"/>
                                <w:szCs w:val="20"/>
                              </w:rPr>
                            </w:pPr>
                          </w:p>
                          <w:p w:rsidR="001747AA" w:rsidRPr="00312E9F" w:rsidRDefault="001747AA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20"/>
                              </w:rPr>
                            </w:pPr>
                            <w:r w:rsidRPr="00312E9F">
                              <w:rPr>
                                <w:rFonts w:ascii="Arial" w:hAnsi="Arial" w:cs="Arial"/>
                                <w:b/>
                                <w:color w:val="000000"/>
                                <w:sz w:val="44"/>
                                <w:szCs w:val="20"/>
                              </w:rPr>
                              <w:t xml:space="preserve">RELATÓRIO DE ACOMPANHAMENTO DE ATIVIDADES </w:t>
                            </w:r>
                          </w:p>
                          <w:p w:rsidR="001747AA" w:rsidRDefault="001747AA" w:rsidP="0023163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32"/>
                                <w:szCs w:val="20"/>
                              </w:rPr>
                            </w:pPr>
                          </w:p>
                          <w:p w:rsidR="001747AA" w:rsidRPr="001A4477" w:rsidRDefault="001747AA" w:rsidP="001A4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0"/>
                                <w:u w:val="single"/>
                              </w:rPr>
                            </w:pPr>
                            <w:r w:rsidRPr="002D5D58">
                              <w:rPr>
                                <w:rFonts w:ascii="Arial" w:hAnsi="Arial" w:cs="Arial"/>
                                <w:b/>
                                <w:color w:val="000000"/>
                                <w:sz w:val="24"/>
                                <w:szCs w:val="20"/>
                                <w:u w:val="single"/>
                              </w:rPr>
                              <w:t>ASSOCIACAO DO CONDOMINIO DO NORTH SHOPPING JOQUEI</w:t>
                            </w:r>
                          </w:p>
                          <w:p w:rsidR="001747AA" w:rsidRDefault="001747AA" w:rsidP="00CD466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  <w:t xml:space="preserve">CNPJ: </w:t>
                            </w:r>
                            <w:r w:rsidRPr="002D5D5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16"/>
                                <w:u w:val="single"/>
                              </w:rPr>
                              <w:t>17.801.130/0001-26</w:t>
                            </w:r>
                          </w:p>
                          <w:p w:rsidR="001747AA" w:rsidRDefault="001747AA" w:rsidP="00312E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</w:pPr>
                          </w:p>
                          <w:p w:rsidR="001747AA" w:rsidRPr="00AC3C7C" w:rsidRDefault="001747AA" w:rsidP="00757CC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0;margin-top:-38.85pt;width:434.25pt;height:167.2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kSKwIAAC8EAAAOAAAAZHJzL2Uyb0RvYy54bWysU8Fu2zAMvQ/YPwi6L3aMZG2MOEWXLsOA&#10;rhvQ7gMYWbaFyaImKbG7rx8lp2mw3YbpIJAi9Ug+kuubsdfsKJ1XaCo+n+WcSSOwVqat+Pen3btr&#10;znwAU4NGIyv+LD2/2bx9sx5sKQvsUNfSMQIxvhxsxbsQbJllXnSyBz9DKw0ZG3Q9BFJdm9UOBkLv&#10;dVbk+ftsQFdbh0J6T693k5FvEn7TSBG+No2XgemKU24h3S7d+3hnmzWUrQPbKXFKA/4hix6UoaBn&#10;qDsIwA5O/QXVK+HQYxNmAvsMm0YJmWqgaub5H9U8dmBlqoXI8fZMk/9/sOLh+M0xVVPvCs4M9NSj&#10;LagRWC3ZkxwDsiKSNFhfku+jJe8wfsCRPqSCvb1H8cMzg9sOTCtvncOhk1BTkvP4M7v4OuH4CLIf&#10;vmBNweAQMAGNjesjg8QJI3Rq1vO5QZQHE/S4XM4Xq6slZ4JsxbxY5KTEGFC+fLfOh08SexaFijua&#10;gAQPx3sfJtcXlxjN4E5pTe9QasOGiq+WxXIqDLWqozHavGv3W+3YEWiOdumc4vpLt14Fmmat+opf&#10;5/FEJygjHR9NneQASk8yJa3NiZ9IyUROGPcjOUbS9lg/E1MOp6mlLSOhQ/eLs4EmtuL+5wGc5Ex/&#10;NsT2ar5YxBFPymJ5VZDiLi37SwsYQVAVD5xN4jZMa3GwTrUdRZr6a/CWOtSoxN1rVqe8aSoT+6cN&#10;imN/qSev1z3f/AYAAP//AwBQSwMEFAAGAAgAAAAhAJVmda/fAAAACAEAAA8AAABkcnMvZG93bnJl&#10;di54bWxMj81OwzAQhO9IvIO1SFyq1qGiiRXiVAiJA4cCLX0AN97GKfE6ip0f3h5zKsfRjGa+Kbaz&#10;bdmIvW8cSXhYJcCQKqcbqiUcv16XApgPirRqHaGEH/SwLW9vCpVrN9Eex0OoWSwhnysJJoQu59xX&#10;Bq3yK9chRe/seqtClH3Nda+mWG5bvk6SlFvVUFwwqsMXg9X3YbAS9m/mc0GPu12r+Zheju/DxyQW&#10;Ut7fzc9PwALO4RqGP/yIDmVkOrmBtGethHgkSFhmWQYs2iIVG2AnCetNKoCXBf9/oPwFAAD//wMA&#10;UEsBAi0AFAAGAAgAAAAhALaDOJL+AAAA4QEAABMAAAAAAAAAAAAAAAAAAAAAAFtDb250ZW50X1R5&#10;cGVzXS54bWxQSwECLQAUAAYACAAAACEAOP0h/9YAAACUAQAACwAAAAAAAAAAAAAAAAAvAQAAX3Jl&#10;bHMvLnJlbHNQSwECLQAUAAYACAAAACEAwGA5EisCAAAvBAAADgAAAAAAAAAAAAAAAAAuAgAAZHJz&#10;L2Uyb0RvYy54bWxQSwECLQAUAAYACAAAACEAlWZ1r98AAAAIAQAADwAAAAAAAAAAAAAAAACFBAAA&#10;ZHJzL2Rvd25yZXYueG1sUEsFBgAAAAAEAAQA8wAAAJEFAAAAAA==&#10;" filled="f" strokecolor="white">
                <v:textbox>
                  <w:txbxContent>
                    <w:p w:rsidR="001747AA" w:rsidRDefault="001747AA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72"/>
                          <w:szCs w:val="20"/>
                        </w:rPr>
                      </w:pPr>
                    </w:p>
                    <w:p w:rsidR="001747AA" w:rsidRPr="00312E9F" w:rsidRDefault="001747AA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20"/>
                        </w:rPr>
                      </w:pPr>
                      <w:r w:rsidRPr="00312E9F">
                        <w:rPr>
                          <w:rFonts w:ascii="Arial" w:hAnsi="Arial" w:cs="Arial"/>
                          <w:b/>
                          <w:color w:val="000000"/>
                          <w:sz w:val="44"/>
                          <w:szCs w:val="20"/>
                        </w:rPr>
                        <w:t xml:space="preserve">RELATÓRIO DE ACOMPANHAMENTO DE ATIVIDADES </w:t>
                      </w:r>
                    </w:p>
                    <w:p w:rsidR="001747AA" w:rsidRDefault="001747AA" w:rsidP="0023163A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32"/>
                          <w:szCs w:val="20"/>
                        </w:rPr>
                      </w:pPr>
                    </w:p>
                    <w:p w:rsidR="001747AA" w:rsidRPr="001A4477" w:rsidRDefault="001747AA" w:rsidP="001A4477">
                      <w:pPr>
                        <w:jc w:val="center"/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0"/>
                          <w:u w:val="single"/>
                        </w:rPr>
                      </w:pPr>
                      <w:r w:rsidRPr="002D5D58">
                        <w:rPr>
                          <w:rFonts w:ascii="Arial" w:hAnsi="Arial" w:cs="Arial"/>
                          <w:b/>
                          <w:color w:val="000000"/>
                          <w:sz w:val="24"/>
                          <w:szCs w:val="20"/>
                          <w:u w:val="single"/>
                        </w:rPr>
                        <w:t>ASSOCIACAO DO CONDOMINIO DO NORTH SHOPPING JOQUEI</w:t>
                      </w:r>
                    </w:p>
                    <w:p w:rsidR="001747AA" w:rsidRDefault="001747AA" w:rsidP="00CD466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  <w:t xml:space="preserve">CNPJ: </w:t>
                      </w:r>
                      <w:r w:rsidRPr="002D5D58"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16"/>
                          <w:u w:val="single"/>
                        </w:rPr>
                        <w:t>17.801.130/0001-26</w:t>
                      </w:r>
                    </w:p>
                    <w:p w:rsidR="001747AA" w:rsidRDefault="001747AA" w:rsidP="00312E9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  <w:lang w:eastAsia="pt-BR"/>
                        </w:rPr>
                      </w:pPr>
                    </w:p>
                    <w:p w:rsidR="001747AA" w:rsidRPr="00AC3C7C" w:rsidRDefault="001747AA" w:rsidP="00757CC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72436" w:rsidRDefault="00072436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:rsidR="00072436" w:rsidRDefault="00072436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:rsidR="00072436" w:rsidRPr="008054BA" w:rsidRDefault="00072436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</w:pPr>
    </w:p>
    <w:p w:rsidR="00072436" w:rsidRDefault="00DD1EE3" w:rsidP="0007243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9FBB3F8" wp14:editId="0833F342">
                <wp:simplePos x="0" y="0"/>
                <wp:positionH relativeFrom="margin">
                  <wp:align>center</wp:align>
                </wp:positionH>
                <wp:positionV relativeFrom="paragraph">
                  <wp:posOffset>68580</wp:posOffset>
                </wp:positionV>
                <wp:extent cx="5323840" cy="635"/>
                <wp:effectExtent l="0" t="19050" r="10160" b="56515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23840" cy="635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8DB3E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0;margin-top:5.4pt;width:419.2pt;height:.05pt;z-index:251658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qgdJgIAAEAEAAAOAAAAZHJzL2Uyb0RvYy54bWysU01v2zAMvQ/YfxB8T2wnTpoacYrOTnbp&#10;ugDtfoAiybYwWxQkNU4w7L+PUj7QbJdh2EWmLPLxkY9cPhz6juyFsRJUEaXjJCJCMeBSNUX07XUz&#10;WkTEOqo47UCJIjoKGz2sPn5YDjoXE2ih48IQBFE2H3QRtc7pPI4ta0VP7Ri0UPhYg+mpw6tpYm7o&#10;gOh9F0+SZB4PYLg2wIS1+Lc6PUargF/XgrmvdW2FI10RITcXThPOnT/j1ZLmjaG6lexMg/4Di55K&#10;hUmvUBV1lLwZ+QdUL5kBC7UbM+hjqGvJRKgBq0mT36p5aakWoRZsjtXXNtn/B8ue91tDJEft0ogo&#10;2qNGj28OQmqShgYN2uboV6qt8SWyg3rRT8C+W6KgbKlqRPB+PWoMTn1L45sQf7Ea0+yGL8DRh2KC&#10;0K1DbXoPiX0ghyDK8SqKODjC8OdsOpkuMtSO4dt8Ogv4NL+EamPdZwE98UYRWWeobFpXglIoPpg0&#10;JKL7J+s8MZpfAnxeBRvZdWEGOkUGTHaXzpIQYaGT3L96P2uaXdkZsqc4Rovq03Q9OdO4cTPwpnhA&#10;awXl67PtqOxONmbvlMfD2pDP2TrNyY/75H69WC+yUTaZr0dZUlWjx02Zjeab9G5WTauyrNKfnlqa&#10;5a3kXCjP7jKzafZ3M3HentO0Xaf22of4Fj00DMlevoF0ENfr6ZfM5jvgx625iI5jGpzPK+X34P0d&#10;7feLv/oFAAD//wMAUEsDBBQABgAIAAAAIQDa6srH2gAAAAYBAAAPAAAAZHJzL2Rvd25yZXYueG1s&#10;TI9BT8MwDIXvSPyHyEjcWDqGoOuaTggJjQtIFHb3GtMWEqdqsq3793gnOPq95+fP5XryTh1ojH1g&#10;A/NZBoq4Cbbn1sDnx/NNDiomZIsuMBk4UYR1dXlRYmHDkd/pUKdWSQnHAg10KQ2F1rHpyGOchYFY&#10;vK8wekwyjq22Ix6l3Dt9m2X32mPPcqHDgZ46an7qvReMzWLrYz3/frMvU/+6cdvTQ+OMub6aHleg&#10;Ek3pLwxnfNmBSph2Yc82KmdAHkmiZsIvbr7I70DtzsISdFXq//jVLwAAAP//AwBQSwECLQAUAAYA&#10;CAAAACEAtoM4kv4AAADhAQAAEwAAAAAAAAAAAAAAAAAAAAAAW0NvbnRlbnRfVHlwZXNdLnhtbFBL&#10;AQItABQABgAIAAAAIQA4/SH/1gAAAJQBAAALAAAAAAAAAAAAAAAAAC8BAABfcmVscy8ucmVsc1BL&#10;AQItABQABgAIAAAAIQA3vqgdJgIAAEAEAAAOAAAAAAAAAAAAAAAAAC4CAABkcnMvZTJvRG9jLnht&#10;bFBLAQItABQABgAIAAAAIQDa6srH2gAAAAYBAAAPAAAAAAAAAAAAAAAAAIAEAABkcnMvZG93bnJl&#10;di54bWxQSwUGAAAAAAQABADzAAAAhwUAAAAA&#10;" strokecolor="#8db3e2" strokeweight="4.5pt">
                <w10:wrap anchorx="margin"/>
              </v:shape>
            </w:pict>
          </mc:Fallback>
        </mc:AlternateContent>
      </w:r>
    </w:p>
    <w:p w:rsidR="00072436" w:rsidRDefault="00072436" w:rsidP="00072436"/>
    <w:p w:rsidR="00072436" w:rsidRDefault="00072436" w:rsidP="00072436"/>
    <w:p w:rsidR="00072436" w:rsidRDefault="00072436" w:rsidP="00072436"/>
    <w:p w:rsidR="00072436" w:rsidRDefault="00072436" w:rsidP="00072436"/>
    <w:p w:rsidR="00072436" w:rsidRDefault="00072436" w:rsidP="00072436"/>
    <w:p w:rsidR="00072436" w:rsidRDefault="002D5D58" w:rsidP="00312E9F">
      <w:pPr>
        <w:jc w:val="center"/>
      </w:pPr>
      <w:r>
        <w:rPr>
          <w:rFonts w:ascii="Arial" w:hAnsi="Arial" w:cs="Arial"/>
          <w:noProof/>
          <w:color w:val="000000" w:themeColor="text1"/>
          <w:sz w:val="32"/>
          <w:lang w:eastAsia="pt-BR"/>
        </w:rPr>
        <w:drawing>
          <wp:inline distT="0" distB="0" distL="0" distR="0" wp14:anchorId="37F14764" wp14:editId="3E4C87EB">
            <wp:extent cx="1693628" cy="1262523"/>
            <wp:effectExtent l="0" t="0" r="190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rth shopp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7861" cy="1265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436" w:rsidRDefault="00072436" w:rsidP="00072436"/>
    <w:p w:rsidR="00F33F2D" w:rsidRDefault="00F33F2D" w:rsidP="00072436"/>
    <w:p w:rsidR="00F33F2D" w:rsidRDefault="00F33F2D" w:rsidP="00072436"/>
    <w:p w:rsidR="00072436" w:rsidRDefault="00072436" w:rsidP="00072436"/>
    <w:p w:rsidR="00F33F2D" w:rsidRDefault="00F33F2D" w:rsidP="00072436"/>
    <w:p w:rsidR="00F33F2D" w:rsidRDefault="00F33F2D" w:rsidP="00072436"/>
    <w:p w:rsidR="00757CC7" w:rsidRDefault="00757CC7" w:rsidP="00072436"/>
    <w:p w:rsidR="00757CC7" w:rsidRDefault="0013428E" w:rsidP="00072436">
      <w:r>
        <w:rPr>
          <w:noProof/>
          <w:lang w:eastAsia="pt-BR"/>
        </w:rPr>
        <w:drawing>
          <wp:anchor distT="0" distB="0" distL="114300" distR="114300" simplePos="0" relativeHeight="251670016" behindDoc="0" locked="0" layoutInCell="1" allowOverlap="1" wp14:anchorId="6584A1B3" wp14:editId="2C3C321C">
            <wp:simplePos x="0" y="0"/>
            <wp:positionH relativeFrom="column">
              <wp:posOffset>4313555</wp:posOffset>
            </wp:positionH>
            <wp:positionV relativeFrom="paragraph">
              <wp:posOffset>80010</wp:posOffset>
            </wp:positionV>
            <wp:extent cx="1774825" cy="1905000"/>
            <wp:effectExtent l="0" t="0" r="0" b="0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CC7" w:rsidRDefault="00757CC7" w:rsidP="00072436"/>
    <w:p w:rsidR="00F33F2D" w:rsidRDefault="00F33F2D" w:rsidP="00072436"/>
    <w:p w:rsidR="00072436" w:rsidRDefault="009D2B3B" w:rsidP="009D2B3B">
      <w:pPr>
        <w:tabs>
          <w:tab w:val="left" w:pos="4245"/>
        </w:tabs>
      </w:pPr>
      <w:r>
        <w:tab/>
      </w:r>
    </w:p>
    <w:p w:rsidR="00072436" w:rsidRDefault="0013428E" w:rsidP="00AE4711">
      <w:pPr>
        <w:pStyle w:val="Cabealho"/>
        <w:tabs>
          <w:tab w:val="center" w:pos="4819"/>
          <w:tab w:val="left" w:pos="8696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p w:rsidR="00AE4711" w:rsidRDefault="00AE4711" w:rsidP="00AE4711">
      <w:pPr>
        <w:pStyle w:val="Cabealho"/>
        <w:tabs>
          <w:tab w:val="center" w:pos="4819"/>
          <w:tab w:val="left" w:pos="8696"/>
        </w:tabs>
        <w:jc w:val="center"/>
        <w:rPr>
          <w:rFonts w:ascii="Arial" w:hAnsi="Arial" w:cs="Arial"/>
          <w:b/>
          <w:sz w:val="24"/>
          <w:szCs w:val="24"/>
        </w:rPr>
      </w:pPr>
    </w:p>
    <w:p w:rsidR="00F33F2D" w:rsidRDefault="0013428E" w:rsidP="00072436">
      <w:pPr>
        <w:pStyle w:val="Cabealho"/>
        <w:jc w:val="center"/>
        <w:rPr>
          <w:rFonts w:ascii="Arial" w:hAnsi="Arial" w:cs="Arial"/>
          <w:b/>
          <w:sz w:val="24"/>
          <w:szCs w:val="24"/>
        </w:rPr>
        <w:sectPr w:rsidR="00F33F2D" w:rsidSect="00FA16F0">
          <w:headerReference w:type="even" r:id="rId11"/>
          <w:headerReference w:type="default" r:id="rId12"/>
          <w:footerReference w:type="default" r:id="rId13"/>
          <w:headerReference w:type="first" r:id="rId14"/>
          <w:pgSz w:w="11906" w:h="16838"/>
          <w:pgMar w:top="992" w:right="1134" w:bottom="1106" w:left="851" w:header="708" w:footer="290" w:gutter="0"/>
          <w:pgNumType w:start="1"/>
          <w:cols w:space="708"/>
          <w:docGrid w:linePitch="360"/>
        </w:sect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418F9511" wp14:editId="3C56793B">
                <wp:simplePos x="0" y="0"/>
                <wp:positionH relativeFrom="column">
                  <wp:posOffset>3521908</wp:posOffset>
                </wp:positionH>
                <wp:positionV relativeFrom="paragraph">
                  <wp:posOffset>398969</wp:posOffset>
                </wp:positionV>
                <wp:extent cx="3265805" cy="899160"/>
                <wp:effectExtent l="0" t="0" r="0" b="0"/>
                <wp:wrapNone/>
                <wp:docPr id="41" name="Caixa de texto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7AA" w:rsidRDefault="001747AA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:rsidR="001747AA" w:rsidRPr="00212AEF" w:rsidRDefault="001747AA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:rsidR="001747AA" w:rsidRDefault="001747AA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Rua Eusébio de Souza, 473, José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Bonifácio</w:t>
                            </w:r>
                            <w:proofErr w:type="gramEnd"/>
                          </w:p>
                          <w:p w:rsidR="001747AA" w:rsidRPr="00DC3ECA" w:rsidRDefault="001747AA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60050-110</w:t>
                            </w: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/ + 55 85 33938392</w:t>
                            </w:r>
                          </w:p>
                          <w:p w:rsidR="001747AA" w:rsidRPr="00DC3ECA" w:rsidRDefault="001747AA" w:rsidP="0013428E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18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  <w:p w:rsidR="001747AA" w:rsidRPr="00DC3ECA" w:rsidRDefault="001747AA" w:rsidP="0013428E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1" o:spid="_x0000_s1027" type="#_x0000_t202" style="position:absolute;left:0;text-align:left;margin-left:277.3pt;margin-top:31.4pt;width:257.15pt;height:70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HjQIAAB4FAAAOAAAAZHJzL2Uyb0RvYy54bWysVNuO0zAQfUfiHyy/t7mQdpto09VuSxHS&#10;cpEWPsCNncYi8RjbbbIg/p2x05YuFwkh8uDYnvHxzJwzvr4ZupYchLESVEmTaUyJUBVwqXYl/fhh&#10;M1lQYh1TnLWgREkfhaU3y+fPrntdiBQaaLkwBEGULXpd0sY5XUSRrRrRMTsFLRQaazAdc7g0u4gb&#10;1iN610ZpHM+jHgzXBiphLe6uRyNdBvy6FpV7V9dWONKWFGNzYTRh3PoxWl6zYmeYbmR1DIP9QxQd&#10;kwovPUOtmWNkb+QvUJ2sDFio3bSCLoK6lpUIOWA2SfxTNg8N0yLkgsWx+lwm+/9gq7eH94ZIXtIs&#10;oUSxDjlaMTkwwgVxYnBA0IBV6rUt0PlBo7sb7mBAtkPGVt9D9ckSBauGqZ24NQb6RjCOUYaT0cXR&#10;Ecd6kG3/BjjexvYOAtBQm86XEItCEB3ZejwzhIGQCjdfpPPZIp5RUqFtkefJPFAYseJ0WhvrXgno&#10;iJ+U1KACAjo73FuHeaDrycVfZqGVfCPbNizMbrtqDTkwVMsmfD51PPLErVXeWYE/NprHHQwS7/A2&#10;H25g/2uepFl8l+aTzXxxNck22WySX8WLSZzkd/k8zvJsvfnmA0yyopGcC3UvlTgpMcn+juljT4wa&#10;ClokfUnzWTobKfpjknH4fpdkJx02Zis7rPPZiRWe2JeKY9qscEy24zx6Gn4oGdbg9A9VCTLwzI8a&#10;cMN2CLo7q2sL/BF1YQBpQ/LxUcFJA+YLJT02aEnt5z0zgpL2tUJt5UmW+Y4Oi2x2leLCXFq2lxam&#10;KoQqqaNknK7c+ArstZG7Bm8a1azgFvVYyyAVL9wxKszEL7AJQ07HB8N3+eU6eP141pbfAQAA//8D&#10;AFBLAwQUAAYACAAAACEALJhZRN8AAAALAQAADwAAAGRycy9kb3ducmV2LnhtbEyPy07DMBBF90j8&#10;gzWV2CBqEyVuGzKpAAnEto8PcOJpEjW2o9ht0r/HXcFyNEf3nltsZ9OzK42+cxbhdSmAka2d7myD&#10;cDx8vayB+aCsVr2zhHAjD9vy8aFQuXaT3dF1HxoWQ6zPFUIbwpBz7uuWjPJLN5CNv5MbjQrxHBuu&#10;RzXFcNPzRAjJjepsbGjVQJ8t1ef9xSCcfqbnbDNV3+G42qXyQ3Wryt0Qnxbz+xuwQHP4g+GuH9Wh&#10;jE6Vu1jtWY+QZamMKIJM4oQ7IOR6A6xCSESaAi8L/n9D+QsAAP//AwBQSwECLQAUAAYACAAAACEA&#10;toM4kv4AAADhAQAAEwAAAAAAAAAAAAAAAAAAAAAAW0NvbnRlbnRfVHlwZXNdLnhtbFBLAQItABQA&#10;BgAIAAAAIQA4/SH/1gAAAJQBAAALAAAAAAAAAAAAAAAAAC8BAABfcmVscy8ucmVsc1BLAQItABQA&#10;BgAIAAAAIQCAs3HHjQIAAB4FAAAOAAAAAAAAAAAAAAAAAC4CAABkcnMvZTJvRG9jLnhtbFBLAQIt&#10;ABQABgAIAAAAIQAsmFlE3wAAAAsBAAAPAAAAAAAAAAAAAAAAAOcEAABkcnMvZG93bnJldi54bWxQ&#10;SwUGAAAAAAQABADzAAAA8wUAAAAA&#10;" stroked="f">
                <v:textbox>
                  <w:txbxContent>
                    <w:p w:rsidR="001747AA" w:rsidRDefault="001747AA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1747AA" w:rsidRPr="00212AEF" w:rsidRDefault="001747AA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:rsidR="001747AA" w:rsidRDefault="001747AA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Rua Eusébio de Souza, 473, José </w:t>
                      </w:r>
                      <w:proofErr w:type="gramStart"/>
                      <w:r>
                        <w:rPr>
                          <w:rFonts w:ascii="Arial" w:hAnsi="Arial" w:cs="Arial"/>
                          <w:color w:val="808080"/>
                          <w:sz w:val="20"/>
                        </w:rPr>
                        <w:t>Bonifácio</w:t>
                      </w:r>
                      <w:proofErr w:type="gramEnd"/>
                    </w:p>
                    <w:p w:rsidR="001747AA" w:rsidRPr="00DC3ECA" w:rsidRDefault="001747AA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60050-110</w:t>
                      </w: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/ + 55 85 33938392</w:t>
                      </w:r>
                    </w:p>
                    <w:p w:rsidR="001747AA" w:rsidRPr="00DC3ECA" w:rsidRDefault="001747AA" w:rsidP="0013428E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18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  <w:p w:rsidR="001747AA" w:rsidRPr="00DC3ECA" w:rsidRDefault="001747AA" w:rsidP="0013428E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1931DE" wp14:editId="269AB6BD">
                <wp:simplePos x="0" y="0"/>
                <wp:positionH relativeFrom="column">
                  <wp:posOffset>3954145</wp:posOffset>
                </wp:positionH>
                <wp:positionV relativeFrom="paragraph">
                  <wp:posOffset>9159875</wp:posOffset>
                </wp:positionV>
                <wp:extent cx="3265805" cy="899160"/>
                <wp:effectExtent l="0" t="0" r="0" b="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580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47AA" w:rsidRDefault="001747AA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</w:p>
                          <w:p w:rsidR="001747AA" w:rsidRPr="00212AEF" w:rsidRDefault="001747AA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HL SOLUÇ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Õ</w:t>
                            </w:r>
                            <w:r w:rsidRPr="00212AEF">
                              <w:rPr>
                                <w:rFonts w:ascii="Arial" w:hAnsi="Arial" w:cs="Arial"/>
                                <w:b/>
                                <w:color w:val="808080"/>
                                <w:sz w:val="20"/>
                              </w:rPr>
                              <w:t>ES AMBIENTAIS</w:t>
                            </w:r>
                          </w:p>
                          <w:p w:rsidR="001747AA" w:rsidRDefault="001747AA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</w:pPr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Av. </w:t>
                            </w:r>
                            <w:proofErr w:type="spellStart"/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Aguanambi</w:t>
                            </w:r>
                            <w:proofErr w:type="spellEnd"/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 xml:space="preserve">, Nº 790-A, Sala 13, Bairro de </w:t>
                            </w:r>
                            <w:proofErr w:type="gramStart"/>
                            <w:r w:rsidRPr="00212AEF">
                              <w:rPr>
                                <w:rFonts w:ascii="Arial" w:hAnsi="Arial" w:cs="Arial"/>
                                <w:color w:val="808080"/>
                                <w:sz w:val="20"/>
                              </w:rPr>
                              <w:t>Fátima</w:t>
                            </w:r>
                            <w:proofErr w:type="gramEnd"/>
                          </w:p>
                          <w:p w:rsidR="001747AA" w:rsidRPr="00DC3ECA" w:rsidRDefault="001747AA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CEP: 60055-401 / + 55 85 33938392</w:t>
                            </w:r>
                          </w:p>
                          <w:p w:rsidR="001747AA" w:rsidRPr="00DC3ECA" w:rsidRDefault="001747AA" w:rsidP="00E00CB2">
                            <w:pPr>
                              <w:pStyle w:val="Rodap"/>
                              <w:tabs>
                                <w:tab w:val="clear" w:pos="4252"/>
                                <w:tab w:val="center" w:pos="4820"/>
                              </w:tabs>
                              <w:jc w:val="center"/>
                              <w:rPr>
                                <w:rFonts w:ascii="Arial" w:hAnsi="Arial" w:cs="Arial"/>
                                <w:color w:val="808080"/>
                                <w:sz w:val="18"/>
                                <w:lang w:val="en-US"/>
                              </w:rPr>
                            </w:pPr>
                            <w:r w:rsidRPr="00DC3ECA">
                              <w:rPr>
                                <w:rFonts w:ascii="Arial" w:hAnsi="Arial" w:cs="Arial"/>
                                <w:color w:val="808080"/>
                                <w:sz w:val="20"/>
                                <w:lang w:val="en-US"/>
                              </w:rPr>
                              <w:t>contato@hlsolucoesambientais.com.br</w:t>
                            </w:r>
                          </w:p>
                          <w:p w:rsidR="001747AA" w:rsidRPr="00DC3ECA" w:rsidRDefault="001747A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4" o:spid="_x0000_s1028" type="#_x0000_t202" style="position:absolute;left:0;text-align:left;margin-left:311.35pt;margin-top:721.25pt;width:257.15pt;height:70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jTSjQIAAB4FAAAOAAAAZHJzL2Uyb0RvYy54bWysVG1v0zAQ/o7Ef7D8vcvL0q6Jmk5bRxHS&#10;eJEGP8CNncbC8QXbbTIm/jtnpy1lgIQQ+eDYvvPju3ue8+J6aBXZC2Ml6JImFzElQlfApd6W9NPH&#10;9WROiXVMc6ZAi5I+Ckuvly9fLPquECk0oLgwBEG0LfqupI1zXRFFtmpEy+wFdEKjsQbTModLs424&#10;YT2itypK43gW9WB4Z6AS1uLu3Wiky4Bf16Jy7+vaCkdUSTE2F0YTxo0fo+WCFVvDukZWhzDYP0TR&#10;Mqnx0hPUHXOM7Iz8BaqVlQELtbuooI2grmUlQg6YTRI/y+ahYZ0IuWBxbHcqk/1/sNW7/QdDJC/p&#10;ZUaJZi1ytGJyYIQL4sTggKABq9R3tkDnhw7d3XALA7IdMrbdPVSfLdGwapjeihtjoG8E4xhl4k9G&#10;Z0dHHOtBNv1b4Hgb2zkIQENtWl9CLApBdGTr8cQQBkIq3LxMZ9N5PKWkQts8z5NZoDBixfF0Z6x7&#10;LaAlflJSgwoI6Gx/b52PhhVHF3+ZBSX5WioVFma7WSlD9gzVsg5fSOCZm9LeWYM/NiKOOxgk3uFt&#10;PtzA/lOepFl8m+aT9Wx+NcnW2XSSX8XzSZzkt/kszvLsbv3NB5hkRSM5F/peanFUYpL9HdOHnhg1&#10;FLRI+pLm03Q6UvTHJOPw/S7JVjpsTCVbrPPJiRWe2FeaY9qscEyqcR79HH6oMtbg+A9VCTLwzI8a&#10;cMNmCLpLj+raAH9EXRhA2pB8fFRw0oD5SkmPDVpS+2XHjKBEvdGorTzJMt/RYZFNr1JcmHPL5tzC&#10;dIVQJXWUjNOVG1+BXWfktsGbRjVruEE91jJIxQt3jOqgYmzCkNPhwfBdfr4OXj+eteV3AAAA//8D&#10;AFBLAwQUAAYACAAAACEA0lqKWeEAAAAOAQAADwAAAGRycy9kb3ducmV2LnhtbEyPzU7DMBCE70i8&#10;g7VIXBB1EvLTpnEqQAJxbekDbJJtEhHbUew26duzPcFtR/NpdqbYLXoQF5pcb42CcBWAIFPbpjet&#10;guP3x/MahPNoGhysIQVXcrAr7+8KzBs7mz1dDr4VHGJcjgo678dcSld3pNGt7EiGvZOdNHqWUyub&#10;CWcO14OMgiCVGnvDHzoc6b2j+udw1gpOX/NTspmrT3/M9nH6hn1W2atSjw/L6xaEp8X/wXCrz9Wh&#10;5E6VPZvGiUFBGkUZo2zEcZSAuCHhS8b7Kr6SdRyCLAv5f0b5CwAA//8DAFBLAQItABQABgAIAAAA&#10;IQC2gziS/gAAAOEBAAATAAAAAAAAAAAAAAAAAAAAAABbQ29udGVudF9UeXBlc10ueG1sUEsBAi0A&#10;FAAGAAgAAAAhADj9If/WAAAAlAEAAAsAAAAAAAAAAAAAAAAALwEAAF9yZWxzLy5yZWxzUEsBAi0A&#10;FAAGAAgAAAAhABSqNNKNAgAAHgUAAA4AAAAAAAAAAAAAAAAALgIAAGRycy9lMm9Eb2MueG1sUEsB&#10;Ai0AFAAGAAgAAAAhANJailnhAAAADgEAAA8AAAAAAAAAAAAAAAAA5wQAAGRycy9kb3ducmV2Lnht&#10;bFBLBQYAAAAABAAEAPMAAAD1BQAAAAA=&#10;" stroked="f">
                <v:textbox>
                  <w:txbxContent>
                    <w:p w:rsidR="001747AA" w:rsidRDefault="001747AA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</w:p>
                    <w:p w:rsidR="001747AA" w:rsidRPr="00212AEF" w:rsidRDefault="001747AA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HL SOLUÇ</w:t>
                      </w:r>
                      <w:r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Õ</w:t>
                      </w:r>
                      <w:r w:rsidRPr="00212AEF">
                        <w:rPr>
                          <w:rFonts w:ascii="Arial" w:hAnsi="Arial" w:cs="Arial"/>
                          <w:b/>
                          <w:color w:val="808080"/>
                          <w:sz w:val="20"/>
                        </w:rPr>
                        <w:t>ES AMBIENTAIS</w:t>
                      </w:r>
                    </w:p>
                    <w:p w:rsidR="001747AA" w:rsidRDefault="001747AA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</w:rPr>
                      </w:pPr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Av. </w:t>
                      </w:r>
                      <w:proofErr w:type="spellStart"/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Aguanambi</w:t>
                      </w:r>
                      <w:proofErr w:type="spellEnd"/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 xml:space="preserve">, Nº 790-A, Sala 13, Bairro de </w:t>
                      </w:r>
                      <w:proofErr w:type="gramStart"/>
                      <w:r w:rsidRPr="00212AEF">
                        <w:rPr>
                          <w:rFonts w:ascii="Arial" w:hAnsi="Arial" w:cs="Arial"/>
                          <w:color w:val="808080"/>
                          <w:sz w:val="20"/>
                        </w:rPr>
                        <w:t>Fátima</w:t>
                      </w:r>
                      <w:proofErr w:type="gramEnd"/>
                    </w:p>
                    <w:p w:rsidR="001747AA" w:rsidRPr="00DC3ECA" w:rsidRDefault="001747AA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CEP: 60055-401 / + 55 85 33938392</w:t>
                      </w:r>
                    </w:p>
                    <w:p w:rsidR="001747AA" w:rsidRPr="00DC3ECA" w:rsidRDefault="001747AA" w:rsidP="00E00CB2">
                      <w:pPr>
                        <w:pStyle w:val="Rodap"/>
                        <w:tabs>
                          <w:tab w:val="clear" w:pos="4252"/>
                          <w:tab w:val="center" w:pos="4820"/>
                        </w:tabs>
                        <w:jc w:val="center"/>
                        <w:rPr>
                          <w:rFonts w:ascii="Arial" w:hAnsi="Arial" w:cs="Arial"/>
                          <w:color w:val="808080"/>
                          <w:sz w:val="18"/>
                          <w:lang w:val="en-US"/>
                        </w:rPr>
                      </w:pPr>
                      <w:r w:rsidRPr="00DC3ECA">
                        <w:rPr>
                          <w:rFonts w:ascii="Arial" w:hAnsi="Arial" w:cs="Arial"/>
                          <w:color w:val="808080"/>
                          <w:sz w:val="20"/>
                          <w:lang w:val="en-US"/>
                        </w:rPr>
                        <w:t>contato@hlsolucoesambientais.com.br</w:t>
                      </w:r>
                    </w:p>
                    <w:p w:rsidR="001747AA" w:rsidRPr="00DC3ECA" w:rsidRDefault="001747A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43E9" w:rsidRDefault="009943E9" w:rsidP="00E71099">
      <w:pPr>
        <w:spacing w:line="360" w:lineRule="auto"/>
        <w:jc w:val="center"/>
        <w:rPr>
          <w:rFonts w:ascii="Arial" w:hAnsi="Arial" w:cs="Arial"/>
          <w:b/>
          <w:sz w:val="24"/>
        </w:rPr>
      </w:pPr>
      <w:r w:rsidRPr="00404BFB">
        <w:rPr>
          <w:rFonts w:ascii="Arial" w:hAnsi="Arial" w:cs="Arial"/>
          <w:b/>
          <w:sz w:val="24"/>
        </w:rPr>
        <w:lastRenderedPageBreak/>
        <w:t>SUM</w:t>
      </w:r>
      <w:r w:rsidR="009C7E16" w:rsidRPr="00404BFB">
        <w:rPr>
          <w:rFonts w:ascii="Arial" w:hAnsi="Arial" w:cs="Arial"/>
          <w:b/>
          <w:sz w:val="24"/>
        </w:rPr>
        <w:t>ÁRIO</w:t>
      </w:r>
    </w:p>
    <w:p w:rsidR="00CD7B0B" w:rsidRPr="001E795F" w:rsidRDefault="00CD7B0B" w:rsidP="00E71099">
      <w:pPr>
        <w:spacing w:line="360" w:lineRule="auto"/>
        <w:jc w:val="center"/>
        <w:rPr>
          <w:rFonts w:ascii="Arial" w:hAnsi="Arial" w:cs="Arial"/>
          <w:b/>
          <w:sz w:val="28"/>
        </w:rPr>
      </w:pPr>
    </w:p>
    <w:sdt>
      <w:sdtPr>
        <w:rPr>
          <w:rFonts w:ascii="Arial" w:hAnsi="Arial" w:cs="Arial"/>
          <w:b/>
          <w:bCs/>
          <w:noProof w:val="0"/>
          <w:sz w:val="24"/>
          <w:szCs w:val="20"/>
        </w:rPr>
        <w:id w:val="-2131618171"/>
        <w:docPartObj>
          <w:docPartGallery w:val="Table of Contents"/>
          <w:docPartUnique/>
        </w:docPartObj>
      </w:sdtPr>
      <w:sdtEndPr>
        <w:rPr>
          <w:b w:val="0"/>
          <w:bCs w:val="0"/>
          <w:sz w:val="22"/>
          <w:szCs w:val="24"/>
        </w:rPr>
      </w:sdtEndPr>
      <w:sdtContent>
        <w:p w:rsidR="00315942" w:rsidRPr="00315942" w:rsidRDefault="009943E9">
          <w:pPr>
            <w:pStyle w:val="Sumrio1"/>
            <w:rPr>
              <w:rFonts w:ascii="Arial" w:eastAsiaTheme="minorEastAsia" w:hAnsi="Arial" w:cs="Arial"/>
              <w:sz w:val="22"/>
              <w:lang w:eastAsia="pt-BR"/>
            </w:rPr>
          </w:pPr>
          <w:r w:rsidRPr="009C2CEC">
            <w:rPr>
              <w:rFonts w:ascii="Arial" w:eastAsiaTheme="majorEastAsia" w:hAnsi="Arial" w:cs="Arial"/>
              <w:color w:val="365F91" w:themeColor="accent1" w:themeShade="BF"/>
              <w:sz w:val="22"/>
              <w:szCs w:val="24"/>
              <w:lang w:eastAsia="pt-BR"/>
            </w:rPr>
            <w:fldChar w:fldCharType="begin"/>
          </w:r>
          <w:r w:rsidRPr="009C2CEC">
            <w:rPr>
              <w:rFonts w:ascii="Arial" w:hAnsi="Arial" w:cs="Arial"/>
              <w:sz w:val="22"/>
              <w:szCs w:val="24"/>
            </w:rPr>
            <w:instrText xml:space="preserve"> TOC \o "1-3" \h \z \u </w:instrText>
          </w:r>
          <w:r w:rsidRPr="009C2CEC">
            <w:rPr>
              <w:rFonts w:ascii="Arial" w:eastAsiaTheme="majorEastAsia" w:hAnsi="Arial" w:cs="Arial"/>
              <w:color w:val="365F91" w:themeColor="accent1" w:themeShade="BF"/>
              <w:sz w:val="22"/>
              <w:szCs w:val="24"/>
              <w:lang w:eastAsia="pt-BR"/>
            </w:rPr>
            <w:fldChar w:fldCharType="separate"/>
          </w:r>
          <w:hyperlink w:anchor="_Toc3460509" w:history="1">
            <w:r w:rsidR="00315942" w:rsidRPr="00315942">
              <w:rPr>
                <w:rStyle w:val="Hyperlink"/>
                <w:rFonts w:ascii="Arial" w:hAnsi="Arial" w:cs="Arial"/>
                <w:sz w:val="22"/>
              </w:rPr>
              <w:t>1.</w:t>
            </w:r>
            <w:r w:rsidR="00315942" w:rsidRPr="00315942">
              <w:rPr>
                <w:rFonts w:ascii="Arial" w:eastAsiaTheme="minorEastAsia" w:hAnsi="Arial" w:cs="Arial"/>
                <w:sz w:val="22"/>
                <w:lang w:eastAsia="pt-BR"/>
              </w:rPr>
              <w:tab/>
            </w:r>
            <w:r w:rsidR="00315942" w:rsidRPr="00315942">
              <w:rPr>
                <w:rStyle w:val="Hyperlink"/>
                <w:rFonts w:ascii="Arial" w:hAnsi="Arial" w:cs="Arial"/>
                <w:sz w:val="22"/>
              </w:rPr>
              <w:t>INFORMAÇÕES GERAIS</w:t>
            </w:r>
            <w:r w:rsidR="00315942"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2</w:t>
            </w:r>
          </w:hyperlink>
        </w:p>
        <w:p w:rsidR="00315942" w:rsidRPr="00315942" w:rsidRDefault="00315942">
          <w:pPr>
            <w:pStyle w:val="Sumrio1"/>
            <w:rPr>
              <w:rFonts w:ascii="Arial" w:eastAsiaTheme="minorEastAsia" w:hAnsi="Arial" w:cs="Arial"/>
              <w:sz w:val="22"/>
              <w:lang w:eastAsia="pt-BR"/>
            </w:rPr>
          </w:pPr>
          <w:hyperlink w:anchor="_Toc3460510" w:history="1">
            <w:r w:rsidRPr="00315942">
              <w:rPr>
                <w:rStyle w:val="Hyperlink"/>
                <w:rFonts w:ascii="Arial" w:hAnsi="Arial" w:cs="Arial"/>
                <w:sz w:val="22"/>
              </w:rPr>
              <w:t>2.</w:t>
            </w:r>
            <w:r w:rsidRPr="00315942">
              <w:rPr>
                <w:rFonts w:ascii="Arial" w:eastAsiaTheme="minorEastAsia" w:hAnsi="Arial" w:cs="Arial"/>
                <w:sz w:val="22"/>
                <w:lang w:eastAsia="pt-BR"/>
              </w:rPr>
              <w:tab/>
            </w:r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ATIVIDADES REALIZADAS DE ACORDO COM O ESCOPO DA ASSESSORIA CONTÍNUA</w:t>
            </w:r>
            <w:r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3</w:t>
            </w:r>
          </w:hyperlink>
        </w:p>
        <w:p w:rsidR="00315942" w:rsidRPr="00315942" w:rsidRDefault="00315942">
          <w:pPr>
            <w:pStyle w:val="Sumrio1"/>
            <w:rPr>
              <w:rFonts w:ascii="Arial" w:eastAsiaTheme="minorEastAsia" w:hAnsi="Arial" w:cs="Arial"/>
              <w:sz w:val="22"/>
              <w:lang w:eastAsia="pt-BR"/>
            </w:rPr>
          </w:pPr>
          <w:hyperlink w:anchor="_Toc3460511" w:history="1"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3.</w:t>
            </w:r>
            <w:r w:rsidRPr="00315942">
              <w:rPr>
                <w:rFonts w:ascii="Arial" w:eastAsiaTheme="minorEastAsia" w:hAnsi="Arial" w:cs="Arial"/>
                <w:sz w:val="22"/>
                <w:lang w:eastAsia="pt-BR"/>
              </w:rPr>
              <w:tab/>
            </w:r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ATIVIDADES PENDENTES PELO NORTH SHOPPING JÓQUEI</w:t>
            </w:r>
            <w:r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7</w:t>
            </w:r>
          </w:hyperlink>
        </w:p>
        <w:p w:rsidR="00315942" w:rsidRPr="00315942" w:rsidRDefault="00315942">
          <w:pPr>
            <w:pStyle w:val="Sumrio1"/>
            <w:rPr>
              <w:rFonts w:ascii="Arial" w:eastAsiaTheme="minorEastAsia" w:hAnsi="Arial" w:cs="Arial"/>
              <w:sz w:val="22"/>
              <w:lang w:eastAsia="pt-BR"/>
            </w:rPr>
          </w:pPr>
          <w:hyperlink w:anchor="_Toc3460512" w:history="1"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4.</w:t>
            </w:r>
            <w:r w:rsidRPr="00315942">
              <w:rPr>
                <w:rFonts w:ascii="Arial" w:eastAsiaTheme="minorEastAsia" w:hAnsi="Arial" w:cs="Arial"/>
                <w:sz w:val="22"/>
                <w:lang w:eastAsia="pt-BR"/>
              </w:rPr>
              <w:tab/>
            </w:r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ATIVIDADES PENDENTES PELA CONSULTORIA AMBIENTAL</w:t>
            </w:r>
            <w:r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7</w:t>
            </w:r>
          </w:hyperlink>
        </w:p>
        <w:p w:rsidR="00315942" w:rsidRPr="00315942" w:rsidRDefault="00315942">
          <w:pPr>
            <w:pStyle w:val="Sumrio1"/>
            <w:rPr>
              <w:rFonts w:ascii="Arial" w:eastAsiaTheme="minorEastAsia" w:hAnsi="Arial" w:cs="Arial"/>
              <w:sz w:val="22"/>
              <w:lang w:eastAsia="pt-BR"/>
            </w:rPr>
          </w:pPr>
          <w:hyperlink w:anchor="_Toc3460515" w:history="1"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5.</w:t>
            </w:r>
            <w:r w:rsidRPr="00315942">
              <w:rPr>
                <w:rFonts w:ascii="Arial" w:eastAsiaTheme="minorEastAsia" w:hAnsi="Arial" w:cs="Arial"/>
                <w:sz w:val="22"/>
                <w:lang w:eastAsia="pt-BR"/>
              </w:rPr>
              <w:tab/>
            </w:r>
            <w:r w:rsidRPr="00315942">
              <w:rPr>
                <w:rStyle w:val="Hyperlink"/>
                <w:rFonts w:ascii="Arial" w:hAnsi="Arial" w:cs="Arial"/>
                <w:bCs/>
                <w:sz w:val="22"/>
              </w:rPr>
              <w:t>ATIVIDADES REALIZADAS ALÉM DO ESCOPO DA ASSESSORIA CONTÍNUA</w:t>
            </w:r>
            <w:r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7</w:t>
            </w:r>
          </w:hyperlink>
        </w:p>
        <w:p w:rsidR="00315942" w:rsidRPr="00315942" w:rsidRDefault="00315942">
          <w:pPr>
            <w:pStyle w:val="Sumrio1"/>
            <w:rPr>
              <w:rFonts w:ascii="Arial" w:eastAsiaTheme="minorEastAsia" w:hAnsi="Arial" w:cs="Arial"/>
              <w:b/>
              <w:sz w:val="22"/>
              <w:lang w:eastAsia="pt-BR"/>
            </w:rPr>
          </w:pPr>
          <w:hyperlink w:anchor="_Toc3460516" w:history="1">
            <w:r w:rsidRPr="00315942">
              <w:rPr>
                <w:rStyle w:val="Hyperlink"/>
                <w:rFonts w:ascii="Arial" w:hAnsi="Arial" w:cs="Arial"/>
                <w:sz w:val="22"/>
              </w:rPr>
              <w:t>ANEXOS</w:t>
            </w:r>
            <w:r w:rsidRPr="00315942">
              <w:rPr>
                <w:rFonts w:ascii="Arial" w:hAnsi="Arial" w:cs="Arial"/>
                <w:webHidden/>
                <w:sz w:val="22"/>
              </w:rPr>
              <w:tab/>
            </w:r>
            <w:r w:rsidR="004364B1">
              <w:rPr>
                <w:rFonts w:ascii="Arial" w:hAnsi="Arial" w:cs="Arial"/>
                <w:webHidden/>
                <w:sz w:val="22"/>
              </w:rPr>
              <w:t>8</w:t>
            </w:r>
          </w:hyperlink>
        </w:p>
        <w:p w:rsidR="009943E9" w:rsidRPr="009C2CEC" w:rsidRDefault="009943E9" w:rsidP="00680C80">
          <w:pPr>
            <w:tabs>
              <w:tab w:val="left" w:pos="426"/>
            </w:tabs>
            <w:spacing w:line="360" w:lineRule="auto"/>
            <w:rPr>
              <w:rFonts w:ascii="Arial" w:hAnsi="Arial" w:cs="Arial"/>
              <w:szCs w:val="24"/>
            </w:rPr>
          </w:pPr>
          <w:r w:rsidRPr="009C2CEC">
            <w:rPr>
              <w:rFonts w:ascii="Arial" w:hAnsi="Arial" w:cs="Arial"/>
              <w:bCs/>
              <w:szCs w:val="24"/>
            </w:rPr>
            <w:fldChar w:fldCharType="end"/>
          </w:r>
        </w:p>
      </w:sdtContent>
    </w:sdt>
    <w:p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:rsidR="009943E9" w:rsidRDefault="009943E9" w:rsidP="009943E9">
      <w:pPr>
        <w:spacing w:line="360" w:lineRule="auto"/>
        <w:ind w:left="360"/>
        <w:rPr>
          <w:rFonts w:ascii="Arial" w:hAnsi="Arial" w:cs="Arial"/>
          <w:b/>
        </w:rPr>
      </w:pPr>
    </w:p>
    <w:p w:rsidR="001E795F" w:rsidRDefault="001E795F" w:rsidP="00CD4667">
      <w:pPr>
        <w:pStyle w:val="Ttulo1"/>
        <w:numPr>
          <w:ilvl w:val="0"/>
          <w:numId w:val="7"/>
        </w:numPr>
        <w:spacing w:before="0" w:after="0" w:line="360" w:lineRule="auto"/>
        <w:ind w:left="0" w:firstLine="0"/>
        <w:jc w:val="both"/>
        <w:rPr>
          <w:sz w:val="22"/>
          <w:szCs w:val="22"/>
        </w:rPr>
        <w:sectPr w:rsidR="001E795F" w:rsidSect="00E71099">
          <w:headerReference w:type="default" r:id="rId15"/>
          <w:footerReference w:type="default" r:id="rId16"/>
          <w:pgSz w:w="11906" w:h="16838"/>
          <w:pgMar w:top="992" w:right="1416" w:bottom="1106" w:left="1701" w:header="454" w:footer="180" w:gutter="0"/>
          <w:pgNumType w:start="2"/>
          <w:cols w:space="708"/>
          <w:docGrid w:linePitch="360"/>
        </w:sectPr>
      </w:pPr>
      <w:bookmarkStart w:id="0" w:name="_Toc478648618"/>
    </w:p>
    <w:p w:rsidR="00CD4667" w:rsidRPr="00B2249E" w:rsidRDefault="00CD4667" w:rsidP="00CD4667">
      <w:pPr>
        <w:pStyle w:val="Ttulo1"/>
        <w:numPr>
          <w:ilvl w:val="0"/>
          <w:numId w:val="7"/>
        </w:numPr>
        <w:spacing w:before="0" w:after="0" w:line="360" w:lineRule="auto"/>
        <w:ind w:left="0" w:firstLine="0"/>
        <w:jc w:val="both"/>
        <w:rPr>
          <w:sz w:val="22"/>
          <w:szCs w:val="22"/>
        </w:rPr>
      </w:pPr>
      <w:bookmarkStart w:id="1" w:name="_Toc3460509"/>
      <w:r w:rsidRPr="00B2249E">
        <w:rPr>
          <w:sz w:val="22"/>
          <w:szCs w:val="22"/>
        </w:rPr>
        <w:lastRenderedPageBreak/>
        <w:t>INFORMAÇÕES GERAIS</w:t>
      </w:r>
      <w:bookmarkEnd w:id="0"/>
      <w:bookmarkEnd w:id="1"/>
    </w:p>
    <w:p w:rsidR="00CD4667" w:rsidRPr="00B2249E" w:rsidRDefault="00CD4667" w:rsidP="00CD4667">
      <w:pPr>
        <w:spacing w:after="0" w:line="360" w:lineRule="auto"/>
        <w:ind w:left="720"/>
        <w:jc w:val="both"/>
        <w:rPr>
          <w:rFonts w:ascii="Arial" w:hAnsi="Arial" w:cs="Arial"/>
          <w:b/>
        </w:rPr>
      </w:pPr>
    </w:p>
    <w:p w:rsidR="00CD4667" w:rsidRPr="003D713B" w:rsidRDefault="00CD4667" w:rsidP="00062CC4">
      <w:pPr>
        <w:pStyle w:val="PargrafodaLista"/>
        <w:numPr>
          <w:ilvl w:val="0"/>
          <w:numId w:val="9"/>
        </w:numPr>
        <w:spacing w:line="360" w:lineRule="auto"/>
        <w:ind w:left="709"/>
        <w:jc w:val="left"/>
        <w:rPr>
          <w:rFonts w:ascii="Arial" w:hAnsi="Arial" w:cs="Arial"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Razão Social</w:t>
      </w:r>
    </w:p>
    <w:p w:rsidR="00062CC4" w:rsidRPr="003D713B" w:rsidRDefault="002D5D58" w:rsidP="00062CC4">
      <w:pPr>
        <w:pStyle w:val="PargrafodaLista"/>
        <w:spacing w:line="360" w:lineRule="auto"/>
        <w:ind w:left="709"/>
        <w:jc w:val="left"/>
        <w:rPr>
          <w:rFonts w:ascii="Arial" w:hAnsi="Arial" w:cs="Arial"/>
          <w:sz w:val="22"/>
          <w:szCs w:val="22"/>
        </w:rPr>
      </w:pPr>
      <w:r w:rsidRPr="002D5D58">
        <w:rPr>
          <w:rFonts w:ascii="Arial" w:hAnsi="Arial" w:cs="Arial"/>
          <w:sz w:val="22"/>
          <w:szCs w:val="22"/>
        </w:rPr>
        <w:t>Associação do Condomínio do North Shopping Jóquei</w:t>
      </w:r>
    </w:p>
    <w:p w:rsidR="002D5D58" w:rsidRDefault="002D5D58" w:rsidP="002D5D58">
      <w:pPr>
        <w:pStyle w:val="PargrafodaLista"/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</w:p>
    <w:p w:rsidR="00CD4667" w:rsidRDefault="00CD4667" w:rsidP="00062CC4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CNPJ</w:t>
      </w:r>
    </w:p>
    <w:p w:rsidR="00062CC4" w:rsidRPr="00FB23EA" w:rsidRDefault="002D5D58" w:rsidP="00062CC4">
      <w:pPr>
        <w:pStyle w:val="PargrafodaLista"/>
        <w:spacing w:line="360" w:lineRule="auto"/>
        <w:ind w:left="709"/>
        <w:rPr>
          <w:rFonts w:ascii="Arial" w:hAnsi="Arial" w:cs="Arial"/>
          <w:sz w:val="22"/>
          <w:szCs w:val="22"/>
        </w:rPr>
      </w:pPr>
      <w:r w:rsidRPr="002D5D58">
        <w:rPr>
          <w:rFonts w:ascii="Arial" w:hAnsi="Arial" w:cs="Arial"/>
          <w:sz w:val="22"/>
          <w:szCs w:val="22"/>
        </w:rPr>
        <w:t>17.801.130/0001-26</w:t>
      </w:r>
    </w:p>
    <w:p w:rsidR="002D5D58" w:rsidRDefault="002D5D58" w:rsidP="002D5D58">
      <w:pPr>
        <w:pStyle w:val="PargrafodaLista"/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</w:p>
    <w:p w:rsidR="00CD4667" w:rsidRDefault="00CD4667" w:rsidP="00062CC4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Atividade Exercida</w:t>
      </w:r>
    </w:p>
    <w:p w:rsidR="00FB23EA" w:rsidRDefault="002D5D58" w:rsidP="00062CC4">
      <w:pPr>
        <w:pStyle w:val="PargrafodaLista"/>
        <w:spacing w:line="360" w:lineRule="auto"/>
        <w:ind w:left="709"/>
        <w:rPr>
          <w:rFonts w:ascii="Arial" w:hAnsi="Arial" w:cs="Arial"/>
          <w:bCs/>
          <w:color w:val="000000"/>
          <w:sz w:val="22"/>
          <w:szCs w:val="22"/>
        </w:rPr>
      </w:pPr>
      <w:r w:rsidRPr="002D5D58">
        <w:rPr>
          <w:rFonts w:ascii="Arial" w:hAnsi="Arial" w:cs="Arial"/>
          <w:bCs/>
          <w:color w:val="000000"/>
          <w:sz w:val="22"/>
          <w:szCs w:val="22"/>
        </w:rPr>
        <w:t>Gestão e administração da propriedade imobiliária</w:t>
      </w:r>
    </w:p>
    <w:p w:rsidR="00062CC4" w:rsidRPr="001A10F3" w:rsidRDefault="00062CC4" w:rsidP="00062CC4">
      <w:pPr>
        <w:pStyle w:val="PargrafodaLista"/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CD4667" w:rsidRDefault="00CD4667" w:rsidP="00062CC4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 xml:space="preserve">Endereço </w:t>
      </w:r>
    </w:p>
    <w:p w:rsidR="00062CC4" w:rsidRPr="00062CC4" w:rsidRDefault="002D5D58" w:rsidP="00062CC4">
      <w:pPr>
        <w:autoSpaceDE w:val="0"/>
        <w:autoSpaceDN w:val="0"/>
        <w:adjustRightInd w:val="0"/>
        <w:spacing w:line="360" w:lineRule="auto"/>
        <w:ind w:left="709"/>
        <w:rPr>
          <w:rFonts w:ascii="Arial" w:hAnsi="Arial" w:cs="Arial"/>
          <w:bCs/>
          <w:color w:val="000000"/>
          <w:szCs w:val="16"/>
        </w:rPr>
      </w:pPr>
      <w:r w:rsidRPr="002D5D58">
        <w:rPr>
          <w:rFonts w:ascii="Arial" w:hAnsi="Arial" w:cs="Arial"/>
          <w:bCs/>
          <w:color w:val="000000"/>
          <w:szCs w:val="16"/>
        </w:rPr>
        <w:t>Av. Lineu Machado, 419</w:t>
      </w:r>
      <w:r w:rsidR="00ED2DC5">
        <w:rPr>
          <w:rFonts w:ascii="Arial" w:hAnsi="Arial" w:cs="Arial"/>
          <w:bCs/>
          <w:color w:val="000000"/>
          <w:szCs w:val="16"/>
        </w:rPr>
        <w:t xml:space="preserve">, </w:t>
      </w:r>
      <w:r>
        <w:rPr>
          <w:rFonts w:ascii="Arial" w:hAnsi="Arial" w:cs="Arial"/>
          <w:bCs/>
          <w:color w:val="000000"/>
          <w:szCs w:val="16"/>
        </w:rPr>
        <w:t>Jóquei Clube</w:t>
      </w:r>
      <w:r w:rsidR="003D713B">
        <w:rPr>
          <w:rFonts w:ascii="Arial" w:hAnsi="Arial" w:cs="Arial"/>
          <w:bCs/>
          <w:color w:val="000000"/>
          <w:szCs w:val="16"/>
        </w:rPr>
        <w:t>, Fortaleza/CE.</w:t>
      </w:r>
    </w:p>
    <w:p w:rsidR="00CD4667" w:rsidRDefault="00CD4667" w:rsidP="00062CC4">
      <w:pPr>
        <w:pStyle w:val="PargrafodaLista"/>
        <w:numPr>
          <w:ilvl w:val="0"/>
          <w:numId w:val="9"/>
        </w:numPr>
        <w:spacing w:line="360" w:lineRule="auto"/>
        <w:ind w:left="709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b/>
          <w:sz w:val="22"/>
          <w:szCs w:val="22"/>
        </w:rPr>
        <w:t>Telefone</w:t>
      </w:r>
    </w:p>
    <w:p w:rsidR="00062CC4" w:rsidRDefault="00ED2DC5" w:rsidP="00062CC4">
      <w:pPr>
        <w:pStyle w:val="PargrafodaLista"/>
        <w:autoSpaceDE w:val="0"/>
        <w:autoSpaceDN w:val="0"/>
        <w:adjustRightInd w:val="0"/>
        <w:spacing w:line="360" w:lineRule="auto"/>
        <w:ind w:left="709"/>
        <w:jc w:val="left"/>
        <w:rPr>
          <w:rFonts w:ascii="Arial" w:hAnsi="Arial" w:cs="Arial"/>
          <w:bCs/>
          <w:color w:val="000000"/>
          <w:sz w:val="22"/>
          <w:szCs w:val="16"/>
        </w:rPr>
      </w:pPr>
      <w:r>
        <w:rPr>
          <w:rFonts w:ascii="Arial" w:hAnsi="Arial" w:cs="Arial"/>
          <w:bCs/>
          <w:color w:val="000000"/>
          <w:sz w:val="22"/>
          <w:szCs w:val="16"/>
        </w:rPr>
        <w:t>(</w:t>
      </w:r>
      <w:r w:rsidR="002D5D58" w:rsidRPr="002D5D58">
        <w:rPr>
          <w:rFonts w:ascii="Arial" w:hAnsi="Arial" w:cs="Arial"/>
          <w:bCs/>
          <w:color w:val="000000"/>
          <w:sz w:val="22"/>
          <w:szCs w:val="16"/>
        </w:rPr>
        <w:t>85) 3052-8018</w:t>
      </w:r>
    </w:p>
    <w:p w:rsidR="00062CC4" w:rsidRPr="00062CC4" w:rsidRDefault="00062CC4" w:rsidP="00062CC4">
      <w:pPr>
        <w:pStyle w:val="PargrafodaLista"/>
        <w:autoSpaceDE w:val="0"/>
        <w:autoSpaceDN w:val="0"/>
        <w:adjustRightInd w:val="0"/>
        <w:spacing w:line="360" w:lineRule="auto"/>
        <w:ind w:left="709"/>
        <w:jc w:val="left"/>
        <w:rPr>
          <w:rFonts w:ascii="Arial" w:hAnsi="Arial" w:cs="Arial"/>
          <w:bCs/>
          <w:color w:val="000000"/>
          <w:sz w:val="22"/>
          <w:szCs w:val="16"/>
        </w:rPr>
      </w:pPr>
    </w:p>
    <w:p w:rsidR="00CD4667" w:rsidRPr="00B2249E" w:rsidRDefault="00CD4667" w:rsidP="00062CC4">
      <w:pPr>
        <w:pStyle w:val="PargrafodaLista"/>
        <w:numPr>
          <w:ilvl w:val="0"/>
          <w:numId w:val="9"/>
        </w:numPr>
        <w:autoSpaceDE w:val="0"/>
        <w:autoSpaceDN w:val="0"/>
        <w:adjustRightInd w:val="0"/>
        <w:spacing w:line="360" w:lineRule="auto"/>
        <w:ind w:left="709"/>
        <w:jc w:val="left"/>
        <w:rPr>
          <w:rFonts w:ascii="Arial" w:hAnsi="Arial" w:cs="Arial"/>
          <w:b/>
          <w:color w:val="000000"/>
          <w:sz w:val="22"/>
          <w:szCs w:val="22"/>
        </w:rPr>
      </w:pPr>
      <w:r w:rsidRPr="00B2249E">
        <w:rPr>
          <w:rFonts w:ascii="Arial" w:hAnsi="Arial" w:cs="Arial"/>
          <w:b/>
          <w:color w:val="000000"/>
          <w:sz w:val="22"/>
          <w:szCs w:val="22"/>
        </w:rPr>
        <w:t xml:space="preserve">Representante Legal </w:t>
      </w:r>
    </w:p>
    <w:p w:rsidR="004222A2" w:rsidRPr="00981747" w:rsidRDefault="004222A2" w:rsidP="00981747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color w:val="000000"/>
        </w:rPr>
      </w:pPr>
      <w:r w:rsidRPr="00981747">
        <w:rPr>
          <w:rFonts w:ascii="Arial" w:hAnsi="Arial" w:cs="Arial"/>
          <w:bCs/>
          <w:color w:val="000000"/>
        </w:rPr>
        <w:t xml:space="preserve">Nome: </w:t>
      </w:r>
      <w:r w:rsidR="00312E9F">
        <w:rPr>
          <w:rFonts w:ascii="Arial" w:hAnsi="Arial" w:cs="Arial"/>
          <w:bCs/>
          <w:color w:val="000000"/>
        </w:rPr>
        <w:t>Gabriel Lucheta</w:t>
      </w:r>
    </w:p>
    <w:p w:rsidR="004222A2" w:rsidRPr="00981747" w:rsidRDefault="004222A2" w:rsidP="00981747">
      <w:pPr>
        <w:autoSpaceDE w:val="0"/>
        <w:autoSpaceDN w:val="0"/>
        <w:adjustRightInd w:val="0"/>
        <w:spacing w:line="360" w:lineRule="auto"/>
        <w:ind w:firstLine="708"/>
        <w:rPr>
          <w:rFonts w:ascii="Arial" w:hAnsi="Arial" w:cs="Arial"/>
          <w:color w:val="000000"/>
        </w:rPr>
      </w:pPr>
      <w:r w:rsidRPr="00981747">
        <w:rPr>
          <w:rFonts w:ascii="Arial" w:hAnsi="Arial" w:cs="Arial"/>
          <w:bCs/>
          <w:color w:val="000000"/>
        </w:rPr>
        <w:t>CPF</w:t>
      </w:r>
      <w:r w:rsidRPr="00981747">
        <w:rPr>
          <w:rFonts w:ascii="Arial" w:hAnsi="Arial" w:cs="Arial"/>
          <w:b/>
          <w:bCs/>
          <w:color w:val="000000"/>
        </w:rPr>
        <w:t xml:space="preserve">: </w:t>
      </w:r>
      <w:r w:rsidR="00312E9F">
        <w:rPr>
          <w:rFonts w:ascii="Arial" w:hAnsi="Arial" w:cs="Arial"/>
          <w:bCs/>
          <w:color w:val="000000"/>
        </w:rPr>
        <w:t>372.035.088-62</w:t>
      </w:r>
    </w:p>
    <w:p w:rsidR="00062CC4" w:rsidRPr="00062CC4" w:rsidRDefault="00062CC4" w:rsidP="00062CC4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</w:rPr>
      </w:pPr>
    </w:p>
    <w:p w:rsidR="00247B60" w:rsidRPr="00B94428" w:rsidRDefault="00247B60" w:rsidP="0083055A">
      <w:pPr>
        <w:pStyle w:val="PargrafodaLista"/>
        <w:autoSpaceDE w:val="0"/>
        <w:autoSpaceDN w:val="0"/>
        <w:adjustRightInd w:val="0"/>
        <w:spacing w:line="360" w:lineRule="auto"/>
        <w:ind w:left="1287"/>
        <w:rPr>
          <w:rFonts w:ascii="Arial" w:hAnsi="Arial" w:cs="Arial"/>
          <w:color w:val="000000"/>
          <w:sz w:val="22"/>
        </w:rPr>
      </w:pPr>
    </w:p>
    <w:p w:rsidR="00863F69" w:rsidRPr="004222A2" w:rsidRDefault="00863F69" w:rsidP="00B94428">
      <w:pPr>
        <w:pStyle w:val="PargrafodaLista"/>
        <w:numPr>
          <w:ilvl w:val="0"/>
          <w:numId w:val="17"/>
        </w:numPr>
        <w:spacing w:line="360" w:lineRule="auto"/>
        <w:rPr>
          <w:rFonts w:ascii="Arial" w:hAnsi="Arial" w:cs="Arial"/>
          <w:b/>
        </w:rPr>
      </w:pPr>
      <w:r w:rsidRPr="004222A2">
        <w:rPr>
          <w:rFonts w:ascii="Arial" w:hAnsi="Arial" w:cs="Arial"/>
          <w:b/>
        </w:rPr>
        <w:br w:type="page"/>
      </w:r>
    </w:p>
    <w:p w:rsidR="00312E9F" w:rsidRPr="00B72F28" w:rsidRDefault="00312E9F" w:rsidP="00312E9F">
      <w:pPr>
        <w:pStyle w:val="SemEspaamento"/>
        <w:rPr>
          <w:rFonts w:ascii="Arial" w:hAnsi="Arial" w:cs="Arial"/>
        </w:rPr>
        <w:sectPr w:rsidR="00312E9F" w:rsidRPr="00B72F28" w:rsidSect="001E795F">
          <w:footerReference w:type="default" r:id="rId17"/>
          <w:pgSz w:w="11906" w:h="16838"/>
          <w:pgMar w:top="992" w:right="1416" w:bottom="1106" w:left="1701" w:header="454" w:footer="180" w:gutter="0"/>
          <w:cols w:space="708"/>
          <w:docGrid w:linePitch="360"/>
        </w:sectPr>
      </w:pPr>
    </w:p>
    <w:p w:rsidR="00CD4667" w:rsidRPr="00B2249E" w:rsidRDefault="00312E9F" w:rsidP="00CD4667">
      <w:pPr>
        <w:pStyle w:val="PargrafodaLista"/>
        <w:numPr>
          <w:ilvl w:val="0"/>
          <w:numId w:val="7"/>
        </w:numPr>
        <w:spacing w:line="360" w:lineRule="auto"/>
        <w:ind w:left="0" w:firstLine="0"/>
        <w:outlineLvl w:val="0"/>
        <w:rPr>
          <w:rFonts w:ascii="Arial" w:hAnsi="Arial" w:cs="Arial"/>
          <w:b/>
          <w:sz w:val="22"/>
          <w:szCs w:val="22"/>
        </w:rPr>
      </w:pPr>
      <w:bookmarkStart w:id="2" w:name="_Toc3460510"/>
      <w:r>
        <w:rPr>
          <w:rFonts w:ascii="Arial" w:hAnsi="Arial" w:cs="Arial"/>
          <w:b/>
          <w:bCs/>
          <w:sz w:val="22"/>
          <w:szCs w:val="22"/>
        </w:rPr>
        <w:lastRenderedPageBreak/>
        <w:t>ATIVIDADES REALIZADAS</w:t>
      </w:r>
      <w:r w:rsidR="001747AA">
        <w:rPr>
          <w:rFonts w:ascii="Arial" w:hAnsi="Arial" w:cs="Arial"/>
          <w:b/>
          <w:bCs/>
          <w:sz w:val="22"/>
          <w:szCs w:val="22"/>
        </w:rPr>
        <w:t xml:space="preserve"> DE ACORDO COM O ESCOPO DA ASSESSORIA CONTÍNUA</w:t>
      </w:r>
      <w:bookmarkEnd w:id="2"/>
    </w:p>
    <w:p w:rsidR="00210684" w:rsidRPr="00B2249E" w:rsidRDefault="00632E1F" w:rsidP="009C2CEC">
      <w:pPr>
        <w:pStyle w:val="PargrafodaLista"/>
        <w:ind w:left="0"/>
        <w:rPr>
          <w:rFonts w:ascii="Arial" w:hAnsi="Arial" w:cs="Arial"/>
          <w:b/>
          <w:sz w:val="22"/>
          <w:szCs w:val="22"/>
        </w:rPr>
      </w:pPr>
      <w:r w:rsidRPr="00B2249E">
        <w:rPr>
          <w:rFonts w:ascii="Arial" w:hAnsi="Arial" w:cs="Arial"/>
          <w:sz w:val="22"/>
          <w:szCs w:val="22"/>
        </w:rPr>
        <w:t xml:space="preserve">   </w:t>
      </w:r>
      <w:r w:rsidR="0033145A" w:rsidRPr="00B2249E">
        <w:rPr>
          <w:rFonts w:ascii="Arial" w:hAnsi="Arial" w:cs="Arial"/>
          <w:sz w:val="22"/>
          <w:szCs w:val="22"/>
        </w:rPr>
        <w:t xml:space="preserve">    </w:t>
      </w:r>
    </w:p>
    <w:p w:rsidR="00E81F2B" w:rsidRDefault="001747AA" w:rsidP="009C2CEC">
      <w:pPr>
        <w:pStyle w:val="PargrafodaLista"/>
        <w:spacing w:line="360" w:lineRule="auto"/>
        <w:ind w:left="0"/>
        <w:rPr>
          <w:rFonts w:ascii="Arial" w:hAnsi="Arial" w:cs="Arial"/>
          <w:color w:val="000000" w:themeColor="text1"/>
          <w:szCs w:val="27"/>
        </w:rPr>
      </w:pPr>
      <w:r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</w:p>
    <w:p w:rsidR="00B16391" w:rsidRPr="00315942" w:rsidRDefault="001747AA" w:rsidP="00B16391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3" w:name="_Toc3359139"/>
      <w:r w:rsidRPr="00315942">
        <w:rPr>
          <w:rFonts w:ascii="Arial" w:hAnsi="Arial" w:cs="Arial"/>
          <w:sz w:val="22"/>
          <w:szCs w:val="22"/>
        </w:rPr>
        <w:t>Realização visitas ao empreendimento para coleta de dados</w:t>
      </w:r>
      <w:bookmarkEnd w:id="3"/>
      <w:r w:rsidR="00B4282C" w:rsidRPr="00315942">
        <w:rPr>
          <w:rFonts w:ascii="Arial" w:hAnsi="Arial" w:cs="Arial"/>
          <w:sz w:val="22"/>
          <w:szCs w:val="22"/>
        </w:rPr>
        <w:t>;</w:t>
      </w:r>
      <w:bookmarkStart w:id="4" w:name="_Toc3359148"/>
    </w:p>
    <w:p w:rsidR="00B16391" w:rsidRPr="00315942" w:rsidRDefault="00B16391" w:rsidP="00B16391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315942">
        <w:rPr>
          <w:rFonts w:ascii="Arial" w:hAnsi="Arial" w:cs="Arial"/>
          <w:sz w:val="22"/>
          <w:szCs w:val="22"/>
        </w:rPr>
        <w:t xml:space="preserve">Esclarecimento de eventuais dúvidas ao longo do processo de </w:t>
      </w:r>
      <w:proofErr w:type="gramStart"/>
      <w:r w:rsidRPr="00315942">
        <w:rPr>
          <w:rFonts w:ascii="Arial" w:hAnsi="Arial" w:cs="Arial"/>
          <w:sz w:val="22"/>
          <w:szCs w:val="22"/>
        </w:rPr>
        <w:t>implementação</w:t>
      </w:r>
      <w:proofErr w:type="gramEnd"/>
      <w:r w:rsidRPr="00315942">
        <w:rPr>
          <w:rFonts w:ascii="Arial" w:hAnsi="Arial" w:cs="Arial"/>
          <w:sz w:val="22"/>
          <w:szCs w:val="22"/>
        </w:rPr>
        <w:t xml:space="preserve"> da Gestão dos Resíduos e do Regulatório ambiental do empreendimento;</w:t>
      </w:r>
      <w:bookmarkEnd w:id="4"/>
    </w:p>
    <w:p w:rsidR="00B4282C" w:rsidRPr="00315942" w:rsidRDefault="00B4282C" w:rsidP="00B4282C">
      <w:pPr>
        <w:pStyle w:val="PargrafodaLista"/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EE2A65" w:rsidRPr="00315942" w:rsidRDefault="00EE2A65" w:rsidP="00F568FE">
      <w:pPr>
        <w:spacing w:line="360" w:lineRule="auto"/>
        <w:ind w:firstLine="708"/>
        <w:jc w:val="both"/>
        <w:rPr>
          <w:rFonts w:ascii="Arial" w:hAnsi="Arial" w:cs="Arial"/>
        </w:rPr>
      </w:pPr>
      <w:r w:rsidRPr="00315942">
        <w:rPr>
          <w:rFonts w:ascii="Arial" w:hAnsi="Arial" w:cs="Arial"/>
        </w:rPr>
        <w:t>Ao longo do per</w:t>
      </w:r>
      <w:r w:rsidR="000F1F57" w:rsidRPr="00315942">
        <w:rPr>
          <w:rFonts w:ascii="Arial" w:hAnsi="Arial" w:cs="Arial"/>
        </w:rPr>
        <w:t>íodo da assessoria contínua</w:t>
      </w:r>
      <w:r w:rsidRPr="00315942">
        <w:rPr>
          <w:rFonts w:ascii="Arial" w:hAnsi="Arial" w:cs="Arial"/>
        </w:rPr>
        <w:t xml:space="preserve">, estão sendo realizadas visitas </w:t>
      </w:r>
      <w:r w:rsidR="000F1F57" w:rsidRPr="00315942">
        <w:rPr>
          <w:rFonts w:ascii="Arial" w:hAnsi="Arial" w:cs="Arial"/>
        </w:rPr>
        <w:t>semanais ao empreendimento</w:t>
      </w:r>
      <w:r w:rsidR="00BF0519" w:rsidRPr="00315942">
        <w:rPr>
          <w:rFonts w:ascii="Arial" w:hAnsi="Arial" w:cs="Arial"/>
        </w:rPr>
        <w:t>, nas quais buscam orientar, auxiliar e sanar eventuais dúvidas quanto aos processos de cunho ambiental de responsabilidade do shopping.</w:t>
      </w:r>
    </w:p>
    <w:p w:rsidR="00D55828" w:rsidRPr="00315942" w:rsidRDefault="00D55828" w:rsidP="00D55828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315942">
        <w:rPr>
          <w:rFonts w:ascii="Arial" w:hAnsi="Arial" w:cs="Arial"/>
          <w:sz w:val="22"/>
          <w:szCs w:val="22"/>
        </w:rPr>
        <w:t>Pesquisa, negociação e contratação de empresa de coleta de resíduos recicláveis;</w:t>
      </w:r>
    </w:p>
    <w:p w:rsidR="00D55828" w:rsidRPr="00315942" w:rsidRDefault="00D55828" w:rsidP="00D55828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5" w:name="_Toc3359144"/>
      <w:proofErr w:type="gramStart"/>
      <w:r w:rsidRPr="00315942">
        <w:rPr>
          <w:rFonts w:ascii="Arial" w:hAnsi="Arial" w:cs="Arial"/>
          <w:sz w:val="22"/>
          <w:szCs w:val="22"/>
        </w:rPr>
        <w:t>Implementação</w:t>
      </w:r>
      <w:proofErr w:type="gramEnd"/>
      <w:r w:rsidRPr="00315942">
        <w:rPr>
          <w:rFonts w:ascii="Arial" w:hAnsi="Arial" w:cs="Arial"/>
          <w:sz w:val="22"/>
          <w:szCs w:val="22"/>
        </w:rPr>
        <w:t xml:space="preserve"> de ferramentas de gestão de resíduos com o objetivo de geração de receita (caixa ambiental)</w:t>
      </w:r>
      <w:bookmarkEnd w:id="5"/>
      <w:r w:rsidRPr="00315942">
        <w:rPr>
          <w:rFonts w:ascii="Arial" w:hAnsi="Arial" w:cs="Arial"/>
          <w:sz w:val="22"/>
          <w:szCs w:val="22"/>
        </w:rPr>
        <w:t>;</w:t>
      </w:r>
    </w:p>
    <w:p w:rsidR="00D55828" w:rsidRDefault="00D55828" w:rsidP="00D55828">
      <w:pPr>
        <w:pStyle w:val="PargrafodaLista"/>
        <w:spacing w:line="360" w:lineRule="auto"/>
        <w:ind w:left="0"/>
        <w:rPr>
          <w:rFonts w:ascii="Arial" w:hAnsi="Arial" w:cs="Arial"/>
          <w:b/>
          <w:sz w:val="22"/>
          <w:szCs w:val="22"/>
        </w:rPr>
      </w:pPr>
    </w:p>
    <w:p w:rsidR="00D55828" w:rsidRDefault="00D55828" w:rsidP="00D55828">
      <w:pPr>
        <w:spacing w:line="360" w:lineRule="auto"/>
        <w:ind w:firstLine="708"/>
        <w:jc w:val="both"/>
        <w:rPr>
          <w:rFonts w:ascii="Arial" w:hAnsi="Arial" w:cs="Arial"/>
        </w:rPr>
      </w:pPr>
      <w:r w:rsidRPr="00D55828">
        <w:rPr>
          <w:rFonts w:ascii="Arial" w:hAnsi="Arial" w:cs="Arial"/>
        </w:rPr>
        <w:t>Nos primeiros meses de prestação de serviço da consu</w:t>
      </w:r>
      <w:r>
        <w:rPr>
          <w:rFonts w:ascii="Arial" w:hAnsi="Arial" w:cs="Arial"/>
        </w:rPr>
        <w:t xml:space="preserve">ltoria foram realizadas pesquisas, negociações e, por fim, </w:t>
      </w:r>
      <w:r w:rsidR="00200E24">
        <w:rPr>
          <w:rFonts w:ascii="Arial" w:hAnsi="Arial" w:cs="Arial"/>
        </w:rPr>
        <w:t xml:space="preserve">concretização da </w:t>
      </w:r>
      <w:bookmarkStart w:id="6" w:name="_GoBack"/>
      <w:bookmarkEnd w:id="6"/>
      <w:r>
        <w:rPr>
          <w:rFonts w:ascii="Arial" w:hAnsi="Arial" w:cs="Arial"/>
        </w:rPr>
        <w:t xml:space="preserve">escolha da nova empresa responsável por coletar os resíduos de papelão, latinhas </w:t>
      </w:r>
      <w:proofErr w:type="gramStart"/>
      <w:r>
        <w:rPr>
          <w:rFonts w:ascii="Arial" w:hAnsi="Arial" w:cs="Arial"/>
        </w:rPr>
        <w:t>met</w:t>
      </w:r>
      <w:r w:rsidR="00DF0BC0">
        <w:rPr>
          <w:rFonts w:ascii="Arial" w:hAnsi="Arial" w:cs="Arial"/>
        </w:rPr>
        <w:t>álicas e plástico gerado</w:t>
      </w:r>
      <w:r>
        <w:rPr>
          <w:rFonts w:ascii="Arial" w:hAnsi="Arial" w:cs="Arial"/>
        </w:rPr>
        <w:t>s pelo empreendimento</w:t>
      </w:r>
      <w:proofErr w:type="gramEnd"/>
      <w:r>
        <w:rPr>
          <w:rFonts w:ascii="Arial" w:hAnsi="Arial" w:cs="Arial"/>
        </w:rPr>
        <w:t xml:space="preserve">. Essa medida </w:t>
      </w:r>
      <w:r w:rsidR="00DF0BC0">
        <w:rPr>
          <w:rFonts w:ascii="Arial" w:hAnsi="Arial" w:cs="Arial"/>
        </w:rPr>
        <w:t xml:space="preserve">tem </w:t>
      </w:r>
      <w:r>
        <w:rPr>
          <w:rFonts w:ascii="Arial" w:hAnsi="Arial" w:cs="Arial"/>
        </w:rPr>
        <w:t>com intuito a geração de receita (caixa ambiental</w:t>
      </w:r>
      <w:r w:rsidR="00DF0BC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="00DF0BC0">
        <w:rPr>
          <w:rFonts w:ascii="Arial" w:hAnsi="Arial" w:cs="Arial"/>
        </w:rPr>
        <w:t>para subsidiar atividades/ações de caráter ambiental a serem implantadas no Shopping.</w:t>
      </w:r>
    </w:p>
    <w:p w:rsidR="00DF0BC0" w:rsidRDefault="00DF0BC0" w:rsidP="00D55828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empresa escolhida foi a </w:t>
      </w:r>
      <w:proofErr w:type="spellStart"/>
      <w:r>
        <w:rPr>
          <w:rFonts w:ascii="Arial" w:hAnsi="Arial" w:cs="Arial"/>
        </w:rPr>
        <w:t>Colim</w:t>
      </w:r>
      <w:proofErr w:type="spellEnd"/>
      <w:r>
        <w:rPr>
          <w:rFonts w:ascii="Arial" w:hAnsi="Arial" w:cs="Arial"/>
        </w:rPr>
        <w:t xml:space="preserve"> Coletas e</w:t>
      </w:r>
      <w:r w:rsidRPr="00DF0BC0">
        <w:rPr>
          <w:rFonts w:ascii="Arial" w:hAnsi="Arial" w:cs="Arial"/>
        </w:rPr>
        <w:t xml:space="preserve"> Transportes LTDA ME</w:t>
      </w:r>
      <w:r>
        <w:rPr>
          <w:rFonts w:ascii="Arial" w:hAnsi="Arial" w:cs="Arial"/>
        </w:rPr>
        <w:t xml:space="preserve">, a qual apresenta </w:t>
      </w:r>
      <w:r w:rsidRPr="00DF0BC0">
        <w:rPr>
          <w:rFonts w:ascii="Arial" w:hAnsi="Arial" w:cs="Arial"/>
        </w:rPr>
        <w:t>Processo de Credenciamento</w:t>
      </w:r>
      <w:r>
        <w:rPr>
          <w:rFonts w:ascii="Arial" w:hAnsi="Arial" w:cs="Arial"/>
        </w:rPr>
        <w:t xml:space="preserve"> (SEUMA) </w:t>
      </w:r>
      <w:r w:rsidRPr="00DF0BC0">
        <w:rPr>
          <w:rFonts w:ascii="Arial" w:hAnsi="Arial" w:cs="Arial"/>
        </w:rPr>
        <w:t xml:space="preserve">P985349/2017 </w:t>
      </w:r>
      <w:r>
        <w:rPr>
          <w:rFonts w:ascii="Arial" w:hAnsi="Arial" w:cs="Arial"/>
        </w:rPr>
        <w:t>e Licença de Operação (SEUMA) n</w:t>
      </w:r>
      <w:r w:rsidRPr="00DF0BC0">
        <w:rPr>
          <w:rFonts w:ascii="Arial" w:hAnsi="Arial" w:cs="Arial"/>
        </w:rPr>
        <w:t>º 119/2015</w:t>
      </w:r>
      <w:r>
        <w:rPr>
          <w:rFonts w:ascii="Arial" w:hAnsi="Arial" w:cs="Arial"/>
        </w:rPr>
        <w:t xml:space="preserve">, com validade 05 de maio de 2019. </w:t>
      </w:r>
      <w:r w:rsidR="00B16391">
        <w:rPr>
          <w:rFonts w:ascii="Arial" w:hAnsi="Arial" w:cs="Arial"/>
        </w:rPr>
        <w:t>Segue abaixo a</w:t>
      </w:r>
      <w:proofErr w:type="gramStart"/>
      <w:r w:rsidR="00B16391">
        <w:rPr>
          <w:rFonts w:ascii="Arial" w:hAnsi="Arial" w:cs="Arial"/>
        </w:rPr>
        <w:t xml:space="preserve"> </w:t>
      </w:r>
      <w:r w:rsidR="00EC36F0">
        <w:rPr>
          <w:rFonts w:ascii="Arial" w:hAnsi="Arial" w:cs="Arial"/>
        </w:rPr>
        <w:t xml:space="preserve"> </w:t>
      </w:r>
      <w:proofErr w:type="gramEnd"/>
      <w:r w:rsidR="00EC36F0">
        <w:rPr>
          <w:rFonts w:ascii="Arial" w:hAnsi="Arial" w:cs="Arial"/>
        </w:rPr>
        <w:t>tabela de valores de compra dos resíduos:</w:t>
      </w:r>
    </w:p>
    <w:tbl>
      <w:tblPr>
        <w:tblStyle w:val="SombreamentoClaro"/>
        <w:tblW w:w="0" w:type="auto"/>
        <w:jc w:val="center"/>
        <w:tblLook w:val="04A0" w:firstRow="1" w:lastRow="0" w:firstColumn="1" w:lastColumn="0" w:noHBand="0" w:noVBand="1"/>
      </w:tblPr>
      <w:tblGrid>
        <w:gridCol w:w="2441"/>
        <w:gridCol w:w="1256"/>
      </w:tblGrid>
      <w:tr w:rsidR="00EC36F0" w:rsidTr="00EC36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C36F0" w:rsidRDefault="00EC36F0" w:rsidP="00EC36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Resíduos</w:t>
            </w:r>
          </w:p>
        </w:tc>
        <w:tc>
          <w:tcPr>
            <w:tcW w:w="0" w:type="auto"/>
          </w:tcPr>
          <w:p w:rsidR="00EC36F0" w:rsidRDefault="00EC36F0" w:rsidP="00EC36F0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Valor (R$)</w:t>
            </w:r>
          </w:p>
        </w:tc>
      </w:tr>
      <w:tr w:rsidR="00EC36F0" w:rsidTr="00EC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C36F0" w:rsidRDefault="00EC36F0" w:rsidP="00EC36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Papelão</w:t>
            </w:r>
          </w:p>
        </w:tc>
        <w:tc>
          <w:tcPr>
            <w:tcW w:w="0" w:type="auto"/>
          </w:tcPr>
          <w:p w:rsidR="00EC36F0" w:rsidRDefault="00EC36F0" w:rsidP="00EC36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0,20</w:t>
            </w:r>
          </w:p>
        </w:tc>
      </w:tr>
      <w:tr w:rsidR="00EC36F0" w:rsidTr="00EC36F0">
        <w:trPr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C36F0" w:rsidRDefault="00EC36F0" w:rsidP="00EC36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Latinhas de Alumínio</w:t>
            </w:r>
          </w:p>
        </w:tc>
        <w:tc>
          <w:tcPr>
            <w:tcW w:w="0" w:type="auto"/>
          </w:tcPr>
          <w:p w:rsidR="00EC36F0" w:rsidRDefault="00EC36F0" w:rsidP="00EC36F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2,50</w:t>
            </w:r>
          </w:p>
        </w:tc>
      </w:tr>
      <w:tr w:rsidR="00EC36F0" w:rsidTr="00EC36F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EC36F0" w:rsidRDefault="00EC36F0" w:rsidP="00EC36F0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Plásticos Diversos</w:t>
            </w:r>
          </w:p>
        </w:tc>
        <w:tc>
          <w:tcPr>
            <w:tcW w:w="0" w:type="auto"/>
          </w:tcPr>
          <w:p w:rsidR="00EC36F0" w:rsidRDefault="00EC36F0" w:rsidP="00EC36F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0,80</w:t>
            </w:r>
          </w:p>
        </w:tc>
      </w:tr>
    </w:tbl>
    <w:p w:rsidR="00B16391" w:rsidRDefault="00B16391" w:rsidP="00D5582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55828" w:rsidRPr="00EE2A65" w:rsidRDefault="00B16391" w:rsidP="00B16391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 periodicidade das coletas será duas vezes por semana, nas segundas e sextas-feiras.</w:t>
      </w:r>
    </w:p>
    <w:p w:rsidR="004364B1" w:rsidRDefault="004364B1" w:rsidP="0085696A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  <w:sectPr w:rsidR="004364B1" w:rsidSect="001E795F">
          <w:footerReference w:type="default" r:id="rId18"/>
          <w:pgSz w:w="11906" w:h="16838"/>
          <w:pgMar w:top="992" w:right="1416" w:bottom="993" w:left="1701" w:header="454" w:footer="181" w:gutter="0"/>
          <w:cols w:space="708"/>
          <w:docGrid w:linePitch="360"/>
        </w:sectPr>
      </w:pPr>
    </w:p>
    <w:p w:rsidR="000F1F57" w:rsidRPr="004364B1" w:rsidRDefault="001747AA" w:rsidP="0085696A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4364B1">
        <w:rPr>
          <w:rFonts w:ascii="Arial" w:hAnsi="Arial" w:cs="Arial"/>
          <w:sz w:val="22"/>
          <w:szCs w:val="22"/>
        </w:rPr>
        <w:lastRenderedPageBreak/>
        <w:t xml:space="preserve"> </w:t>
      </w:r>
      <w:bookmarkStart w:id="7" w:name="_Toc3359146"/>
      <w:r w:rsidR="000F1F57" w:rsidRPr="004364B1">
        <w:rPr>
          <w:rFonts w:ascii="Arial" w:hAnsi="Arial" w:cs="Arial"/>
          <w:sz w:val="22"/>
          <w:szCs w:val="22"/>
        </w:rPr>
        <w:t>Coleta e atualização dos dados para elaboração do Plano de Gerenciamento de Resíduos Sólidos do empreendimento;</w:t>
      </w:r>
      <w:bookmarkEnd w:id="7"/>
    </w:p>
    <w:p w:rsidR="000F1F57" w:rsidRPr="00315942" w:rsidRDefault="000F1F57" w:rsidP="0085696A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315942">
        <w:rPr>
          <w:rFonts w:ascii="Arial" w:hAnsi="Arial" w:cs="Arial"/>
          <w:sz w:val="22"/>
          <w:szCs w:val="22"/>
        </w:rPr>
        <w:t>Emissão</w:t>
      </w:r>
      <w:r w:rsidRPr="00315942">
        <w:rPr>
          <w:rFonts w:ascii="Arial" w:hAnsi="Arial" w:cs="Arial"/>
          <w:sz w:val="22"/>
          <w:szCs w:val="22"/>
        </w:rPr>
        <w:t xml:space="preserve"> </w:t>
      </w:r>
      <w:r w:rsidRPr="00315942">
        <w:rPr>
          <w:rFonts w:ascii="Arial" w:hAnsi="Arial" w:cs="Arial"/>
          <w:sz w:val="22"/>
          <w:szCs w:val="22"/>
        </w:rPr>
        <w:t>d</w:t>
      </w:r>
      <w:r w:rsidRPr="00315942">
        <w:rPr>
          <w:rFonts w:ascii="Arial" w:hAnsi="Arial" w:cs="Arial"/>
          <w:sz w:val="22"/>
          <w:szCs w:val="22"/>
        </w:rPr>
        <w:t>a Anotação de Responsabilidade Técnica – ART</w:t>
      </w:r>
      <w:r w:rsidRPr="00315942">
        <w:rPr>
          <w:rFonts w:ascii="Arial" w:hAnsi="Arial" w:cs="Arial"/>
          <w:sz w:val="22"/>
          <w:szCs w:val="22"/>
        </w:rPr>
        <w:t>;</w:t>
      </w:r>
    </w:p>
    <w:p w:rsidR="00B4282C" w:rsidRDefault="00B4282C" w:rsidP="00B4282C">
      <w:pPr>
        <w:pStyle w:val="PargrafodaLista"/>
        <w:spacing w:line="360" w:lineRule="auto"/>
        <w:ind w:left="709"/>
        <w:rPr>
          <w:rFonts w:ascii="Arial" w:hAnsi="Arial" w:cs="Arial"/>
          <w:sz w:val="22"/>
          <w:szCs w:val="22"/>
        </w:rPr>
      </w:pPr>
    </w:p>
    <w:p w:rsidR="000F1F57" w:rsidRDefault="000F1F57" w:rsidP="00F568F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Durante o mês de fevereiro, as atividades realizadas tiveram como foco a elaboração do PGRS do North Shopping Jóquei</w:t>
      </w:r>
      <w:r w:rsidR="00BF0519">
        <w:rPr>
          <w:rFonts w:ascii="Arial" w:hAnsi="Arial" w:cs="Arial"/>
        </w:rPr>
        <w:t xml:space="preserve">. </w:t>
      </w:r>
      <w:r w:rsidR="00B4282C">
        <w:rPr>
          <w:rFonts w:ascii="Arial" w:hAnsi="Arial" w:cs="Arial"/>
        </w:rPr>
        <w:t>Inicialmente,</w:t>
      </w:r>
      <w:r w:rsidR="00BF0519">
        <w:rPr>
          <w:rFonts w:ascii="Arial" w:hAnsi="Arial" w:cs="Arial"/>
        </w:rPr>
        <w:t xml:space="preserve"> foi feita a caracterização dos resíduos gerados pelo cliente</w:t>
      </w:r>
      <w:r w:rsidR="00B4282C">
        <w:rPr>
          <w:rFonts w:ascii="Arial" w:hAnsi="Arial" w:cs="Arial"/>
        </w:rPr>
        <w:t>, assim como</w:t>
      </w:r>
      <w:r w:rsidR="0085696A">
        <w:rPr>
          <w:rFonts w:ascii="Arial" w:hAnsi="Arial" w:cs="Arial"/>
        </w:rPr>
        <w:t>, como</w:t>
      </w:r>
      <w:r w:rsidR="00B4282C">
        <w:rPr>
          <w:rFonts w:ascii="Arial" w:hAnsi="Arial" w:cs="Arial"/>
        </w:rPr>
        <w:t xml:space="preserve"> quantificaç</w:t>
      </w:r>
      <w:r w:rsidR="0085696A">
        <w:rPr>
          <w:rFonts w:ascii="Arial" w:hAnsi="Arial" w:cs="Arial"/>
        </w:rPr>
        <w:t xml:space="preserve">ão. Para esta última, </w:t>
      </w:r>
      <w:r w:rsidR="00B4282C">
        <w:rPr>
          <w:rFonts w:ascii="Arial" w:hAnsi="Arial" w:cs="Arial"/>
        </w:rPr>
        <w:t xml:space="preserve">foi </w:t>
      </w:r>
      <w:r w:rsidR="00BF0519">
        <w:rPr>
          <w:rFonts w:ascii="Arial" w:hAnsi="Arial" w:cs="Arial"/>
        </w:rPr>
        <w:t xml:space="preserve">solicitado, </w:t>
      </w:r>
      <w:r w:rsidR="0085696A">
        <w:rPr>
          <w:rFonts w:ascii="Arial" w:hAnsi="Arial" w:cs="Arial"/>
        </w:rPr>
        <w:t>por meio das</w:t>
      </w:r>
      <w:r w:rsidR="00BF0519">
        <w:rPr>
          <w:rFonts w:ascii="Arial" w:hAnsi="Arial" w:cs="Arial"/>
        </w:rPr>
        <w:t xml:space="preserve"> visitas e e-mails, </w:t>
      </w:r>
      <w:r w:rsidR="00B4282C">
        <w:rPr>
          <w:rFonts w:ascii="Arial" w:hAnsi="Arial" w:cs="Arial"/>
        </w:rPr>
        <w:t>o envio da planilha</w:t>
      </w:r>
      <w:r w:rsidR="00BF0519">
        <w:rPr>
          <w:rFonts w:ascii="Arial" w:hAnsi="Arial" w:cs="Arial"/>
        </w:rPr>
        <w:t xml:space="preserve"> de controle de destinação dos resíduos sólidos</w:t>
      </w:r>
      <w:r w:rsidR="00B4282C">
        <w:rPr>
          <w:rFonts w:ascii="Arial" w:hAnsi="Arial" w:cs="Arial"/>
        </w:rPr>
        <w:t xml:space="preserve"> </w:t>
      </w:r>
      <w:r w:rsidR="00B4282C">
        <w:rPr>
          <w:rFonts w:ascii="Arial" w:hAnsi="Arial" w:cs="Arial"/>
        </w:rPr>
        <w:t>às responsáveis do Shopping</w:t>
      </w:r>
      <w:r w:rsidR="0085696A">
        <w:rPr>
          <w:rFonts w:ascii="Arial" w:hAnsi="Arial" w:cs="Arial"/>
        </w:rPr>
        <w:t>, a fim de atualizar os dados do no plano de acordo a média de geração de resíduos do ano anterior</w:t>
      </w:r>
      <w:r w:rsidR="00B4282C">
        <w:rPr>
          <w:rFonts w:ascii="Arial" w:hAnsi="Arial" w:cs="Arial"/>
        </w:rPr>
        <w:t xml:space="preserve">. </w:t>
      </w:r>
      <w:r w:rsidR="0085696A">
        <w:rPr>
          <w:rFonts w:ascii="Arial" w:hAnsi="Arial" w:cs="Arial"/>
        </w:rPr>
        <w:t xml:space="preserve">Obtivemos retorno, quanto </w:t>
      </w:r>
      <w:proofErr w:type="gramStart"/>
      <w:r w:rsidR="0085696A">
        <w:rPr>
          <w:rFonts w:ascii="Arial" w:hAnsi="Arial" w:cs="Arial"/>
        </w:rPr>
        <w:t>à</w:t>
      </w:r>
      <w:proofErr w:type="gramEnd"/>
      <w:r w:rsidR="0085696A">
        <w:rPr>
          <w:rFonts w:ascii="Arial" w:hAnsi="Arial" w:cs="Arial"/>
        </w:rPr>
        <w:t xml:space="preserve"> esta solicitação, no dia 13/02/2019 quando </w:t>
      </w:r>
      <w:r w:rsidR="00B4282C">
        <w:rPr>
          <w:rFonts w:ascii="Arial" w:hAnsi="Arial" w:cs="Arial"/>
        </w:rPr>
        <w:t>supervisora de qualidade</w:t>
      </w:r>
      <w:r w:rsidR="0085696A">
        <w:rPr>
          <w:rFonts w:ascii="Arial" w:hAnsi="Arial" w:cs="Arial"/>
        </w:rPr>
        <w:t>,</w:t>
      </w:r>
      <w:r w:rsidR="00B4282C">
        <w:rPr>
          <w:rFonts w:ascii="Arial" w:hAnsi="Arial" w:cs="Arial"/>
        </w:rPr>
        <w:t xml:space="preserve"> Thalita Alves</w:t>
      </w:r>
      <w:r w:rsidR="0085696A">
        <w:rPr>
          <w:rFonts w:ascii="Arial" w:hAnsi="Arial" w:cs="Arial"/>
        </w:rPr>
        <w:t>,</w:t>
      </w:r>
      <w:r w:rsidR="00B4282C">
        <w:rPr>
          <w:rFonts w:ascii="Arial" w:hAnsi="Arial" w:cs="Arial"/>
        </w:rPr>
        <w:t xml:space="preserve"> </w:t>
      </w:r>
      <w:r w:rsidR="0085696A">
        <w:rPr>
          <w:rFonts w:ascii="Arial" w:hAnsi="Arial" w:cs="Arial"/>
        </w:rPr>
        <w:t>nos enviou o referido documento.</w:t>
      </w:r>
    </w:p>
    <w:p w:rsidR="0085696A" w:rsidRPr="00315942" w:rsidRDefault="0085696A" w:rsidP="00F568F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Devido ao </w:t>
      </w:r>
      <w:proofErr w:type="spellStart"/>
      <w:r>
        <w:rPr>
          <w:rFonts w:ascii="Arial" w:hAnsi="Arial" w:cs="Arial"/>
        </w:rPr>
        <w:t>sueto</w:t>
      </w:r>
      <w:proofErr w:type="spellEnd"/>
      <w:r>
        <w:rPr>
          <w:rFonts w:ascii="Arial" w:hAnsi="Arial" w:cs="Arial"/>
        </w:rPr>
        <w:t xml:space="preserve"> no mês de março e a lentidão por parte do shopping no pagamento das taxas referentes ao documento em assunto, seu PGRS foi entregue no </w:t>
      </w:r>
      <w:r w:rsidRPr="00315942">
        <w:rPr>
          <w:rFonts w:ascii="Arial" w:hAnsi="Arial" w:cs="Arial"/>
        </w:rPr>
        <w:t xml:space="preserve">dia 13/03/2019 pela colaborada Rafaela da Hl Soluções Ambientais. </w:t>
      </w:r>
    </w:p>
    <w:p w:rsidR="00C46D83" w:rsidRPr="00315942" w:rsidRDefault="006619B1" w:rsidP="00C46D83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8" w:name="_Toc3359142"/>
      <w:r w:rsidRPr="00315942">
        <w:rPr>
          <w:rFonts w:ascii="Arial" w:hAnsi="Arial" w:cs="Arial"/>
          <w:sz w:val="22"/>
          <w:szCs w:val="22"/>
        </w:rPr>
        <w:t>Realização</w:t>
      </w:r>
      <w:r w:rsidR="00887B10" w:rsidRPr="00315942">
        <w:rPr>
          <w:rFonts w:ascii="Arial" w:hAnsi="Arial" w:cs="Arial"/>
          <w:sz w:val="22"/>
          <w:szCs w:val="22"/>
        </w:rPr>
        <w:t xml:space="preserve"> de Blitz de conteúdo ambiental;</w:t>
      </w:r>
    </w:p>
    <w:p w:rsidR="00C46D83" w:rsidRPr="00C46D83" w:rsidRDefault="00C46D83" w:rsidP="00C46D83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b/>
          <w:sz w:val="22"/>
          <w:szCs w:val="22"/>
        </w:rPr>
      </w:pPr>
      <w:proofErr w:type="gramStart"/>
      <w:r w:rsidRPr="00315942">
        <w:rPr>
          <w:rFonts w:ascii="Arial" w:hAnsi="Arial" w:cs="Arial"/>
          <w:sz w:val="22"/>
          <w:szCs w:val="22"/>
        </w:rPr>
        <w:t>Feedback</w:t>
      </w:r>
      <w:proofErr w:type="gramEnd"/>
      <w:r w:rsidRPr="00315942">
        <w:rPr>
          <w:rFonts w:ascii="Arial" w:hAnsi="Arial" w:cs="Arial"/>
          <w:sz w:val="22"/>
          <w:szCs w:val="22"/>
        </w:rPr>
        <w:t xml:space="preserve"> das atividades realizadas, assim como, apresentação de considerações feitas pelos lojistas e pontos de oportunidade de melhoria</w:t>
      </w:r>
      <w:r w:rsidRPr="00C46D83">
        <w:rPr>
          <w:rFonts w:ascii="Arial" w:hAnsi="Arial" w:cs="Arial"/>
          <w:b/>
          <w:sz w:val="22"/>
          <w:szCs w:val="22"/>
        </w:rPr>
        <w:t>;</w:t>
      </w:r>
    </w:p>
    <w:p w:rsidR="00887B10" w:rsidRDefault="00887B10" w:rsidP="00887B10">
      <w:pPr>
        <w:pStyle w:val="PargrafodaLista"/>
        <w:spacing w:line="360" w:lineRule="auto"/>
        <w:ind w:left="0"/>
        <w:rPr>
          <w:rFonts w:ascii="Arial" w:hAnsi="Arial" w:cs="Arial"/>
          <w:b/>
          <w:sz w:val="22"/>
          <w:szCs w:val="22"/>
        </w:rPr>
      </w:pPr>
    </w:p>
    <w:p w:rsidR="00887B10" w:rsidRPr="00F568FE" w:rsidRDefault="00887B10" w:rsidP="00F568FE">
      <w:pPr>
        <w:pStyle w:val="PargrafodaLista"/>
        <w:spacing w:line="360" w:lineRule="auto"/>
        <w:ind w:left="0" w:firstLine="708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 xml:space="preserve">Foram realizadas duas Blitz aos lojistas do shopping. A primeira ação do North Shopping Jóquei junto com a consultoria HL Soluções Ambientais aconteceu nos dias 25 e 26 de outubro de 2018 e tinha como objetivo </w:t>
      </w:r>
      <w:r w:rsidR="00EC36F0">
        <w:rPr>
          <w:rFonts w:ascii="Arial" w:hAnsi="Arial" w:cs="Arial"/>
          <w:sz w:val="22"/>
          <w:szCs w:val="22"/>
        </w:rPr>
        <w:t>apresentar</w:t>
      </w:r>
      <w:r w:rsidRPr="00F568FE">
        <w:rPr>
          <w:rFonts w:ascii="Arial" w:hAnsi="Arial" w:cs="Arial"/>
          <w:sz w:val="22"/>
          <w:szCs w:val="22"/>
        </w:rPr>
        <w:t xml:space="preserve"> a importância da separação dos resíduos sólidos em úmidos e secos</w:t>
      </w:r>
      <w:r w:rsidR="002322E9" w:rsidRPr="00F568FE">
        <w:rPr>
          <w:rFonts w:ascii="Arial" w:hAnsi="Arial" w:cs="Arial"/>
          <w:sz w:val="22"/>
          <w:szCs w:val="22"/>
        </w:rPr>
        <w:t>.</w:t>
      </w:r>
    </w:p>
    <w:p w:rsidR="002322E9" w:rsidRPr="00F568FE" w:rsidRDefault="00887B10" w:rsidP="00F568FE">
      <w:pPr>
        <w:pStyle w:val="PargrafodaLista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 xml:space="preserve">Nesta ação estiveram presentes três membros da consultoria e um representante do North Shopping Jóquei, </w:t>
      </w:r>
      <w:r w:rsidR="002322E9" w:rsidRPr="00F568FE">
        <w:rPr>
          <w:rFonts w:ascii="Arial" w:hAnsi="Arial" w:cs="Arial"/>
          <w:sz w:val="22"/>
          <w:szCs w:val="22"/>
        </w:rPr>
        <w:t>os quais</w:t>
      </w:r>
      <w:r w:rsidRPr="00F568FE">
        <w:rPr>
          <w:rFonts w:ascii="Arial" w:hAnsi="Arial" w:cs="Arial"/>
          <w:sz w:val="22"/>
          <w:szCs w:val="22"/>
        </w:rPr>
        <w:t xml:space="preserve"> passaram em 152 lojas do empreendiment</w:t>
      </w:r>
      <w:bookmarkStart w:id="9" w:name="_Toc3359143"/>
      <w:bookmarkEnd w:id="8"/>
      <w:r w:rsidR="002322E9" w:rsidRPr="00F568FE">
        <w:rPr>
          <w:rFonts w:ascii="Arial" w:hAnsi="Arial" w:cs="Arial"/>
          <w:sz w:val="22"/>
          <w:szCs w:val="22"/>
        </w:rPr>
        <w:t>o. Durante a ação foram relatadas considerações apresentadas pelos lojistas, a saber:</w:t>
      </w:r>
    </w:p>
    <w:p w:rsidR="002322E9" w:rsidRPr="00F568FE" w:rsidRDefault="002322E9" w:rsidP="002322E9">
      <w:pPr>
        <w:pStyle w:val="PargrafodaLista"/>
        <w:numPr>
          <w:ilvl w:val="0"/>
          <w:numId w:val="36"/>
        </w:numPr>
        <w:spacing w:line="360" w:lineRule="auto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>Ausência de iluminação e sinalização da Sala de Resíduos Recicláveis;</w:t>
      </w:r>
    </w:p>
    <w:p w:rsidR="002322E9" w:rsidRPr="00F568FE" w:rsidRDefault="002322E9" w:rsidP="002322E9">
      <w:pPr>
        <w:pStyle w:val="PargrafodaLista"/>
        <w:numPr>
          <w:ilvl w:val="0"/>
          <w:numId w:val="36"/>
        </w:numPr>
        <w:spacing w:line="360" w:lineRule="auto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>Ausência de sinalização (placas/adesivos) da separação dos resíduos no interior da Sala de Resíduos Recicláveis, assim como, uma área de recebimento destes resíduos no período noturno a fim de não causar desordem e sujeira no ambiente;</w:t>
      </w:r>
    </w:p>
    <w:p w:rsidR="002322E9" w:rsidRPr="00F568FE" w:rsidRDefault="002322E9" w:rsidP="002322E9">
      <w:pPr>
        <w:pStyle w:val="PargrafodaLista"/>
        <w:numPr>
          <w:ilvl w:val="0"/>
          <w:numId w:val="36"/>
        </w:numPr>
        <w:spacing w:line="360" w:lineRule="auto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>Receio dos lojistas do sexo feminino em depositar os resíduos nas Docas no período noturno devido à insegurança que sentem no local (ausência de iluminação, já relatada);</w:t>
      </w:r>
    </w:p>
    <w:p w:rsidR="002322E9" w:rsidRPr="00F568FE" w:rsidRDefault="002322E9" w:rsidP="00F568FE">
      <w:pPr>
        <w:spacing w:line="360" w:lineRule="auto"/>
        <w:ind w:firstLine="708"/>
        <w:rPr>
          <w:rFonts w:ascii="Arial" w:hAnsi="Arial" w:cs="Arial"/>
        </w:rPr>
      </w:pPr>
      <w:r w:rsidRPr="00F568FE">
        <w:rPr>
          <w:rFonts w:ascii="Arial" w:hAnsi="Arial" w:cs="Arial"/>
        </w:rPr>
        <w:t>Foram realizadas pela equipe técnica da HL Soluções Ambientais as seguintes constatações:</w:t>
      </w:r>
    </w:p>
    <w:p w:rsidR="004364B1" w:rsidRDefault="004364B1" w:rsidP="002322E9">
      <w:pPr>
        <w:pStyle w:val="PargrafodaLista"/>
        <w:numPr>
          <w:ilvl w:val="0"/>
          <w:numId w:val="38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  <w:sectPr w:rsidR="004364B1" w:rsidSect="001E795F">
          <w:headerReference w:type="default" r:id="rId19"/>
          <w:footerReference w:type="default" r:id="rId20"/>
          <w:pgSz w:w="11906" w:h="16838"/>
          <w:pgMar w:top="992" w:right="1416" w:bottom="993" w:left="1701" w:header="454" w:footer="181" w:gutter="0"/>
          <w:cols w:space="708"/>
          <w:docGrid w:linePitch="360"/>
        </w:sectPr>
      </w:pPr>
    </w:p>
    <w:p w:rsidR="002322E9" w:rsidRPr="00F568FE" w:rsidRDefault="002322E9" w:rsidP="002322E9">
      <w:pPr>
        <w:pStyle w:val="PargrafodaLista"/>
        <w:numPr>
          <w:ilvl w:val="0"/>
          <w:numId w:val="38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lastRenderedPageBreak/>
        <w:t xml:space="preserve">Desconhecimento dos lojistas do recebimento de outros materiais recicláveis, como plástico e latinhas de metal, na </w:t>
      </w:r>
      <w:r w:rsidRPr="00F568FE">
        <w:rPr>
          <w:rFonts w:ascii="Arial" w:hAnsi="Arial" w:cs="Arial"/>
          <w:sz w:val="22"/>
          <w:szCs w:val="22"/>
        </w:rPr>
        <w:t>Sala de Resíduos Recicláveis</w:t>
      </w:r>
      <w:r w:rsidRPr="00F568FE">
        <w:rPr>
          <w:rFonts w:ascii="Arial" w:hAnsi="Arial" w:cs="Arial"/>
          <w:sz w:val="22"/>
          <w:szCs w:val="22"/>
        </w:rPr>
        <w:t>;</w:t>
      </w:r>
    </w:p>
    <w:p w:rsidR="002322E9" w:rsidRPr="00F568FE" w:rsidRDefault="002322E9" w:rsidP="002322E9">
      <w:pPr>
        <w:pStyle w:val="PargrafodaLista"/>
        <w:numPr>
          <w:ilvl w:val="0"/>
          <w:numId w:val="38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 xml:space="preserve">Desconhecimento de alguns lojistas da proibição do despejo dos resíduos provenientes da loja nas lixeiras do </w:t>
      </w:r>
      <w:r w:rsidRPr="00F568FE">
        <w:rPr>
          <w:rFonts w:ascii="Arial" w:hAnsi="Arial" w:cs="Arial"/>
          <w:i/>
          <w:sz w:val="22"/>
          <w:szCs w:val="22"/>
        </w:rPr>
        <w:t>mall</w:t>
      </w:r>
      <w:r w:rsidRPr="00F568FE">
        <w:rPr>
          <w:rFonts w:ascii="Arial" w:hAnsi="Arial" w:cs="Arial"/>
          <w:sz w:val="22"/>
          <w:szCs w:val="22"/>
        </w:rPr>
        <w:t xml:space="preserve"> do Shopping;</w:t>
      </w:r>
    </w:p>
    <w:p w:rsidR="002322E9" w:rsidRPr="00F568FE" w:rsidRDefault="002322E9" w:rsidP="00F568FE">
      <w:pPr>
        <w:spacing w:line="360" w:lineRule="auto"/>
        <w:ind w:firstLine="708"/>
        <w:rPr>
          <w:rFonts w:ascii="Arial" w:hAnsi="Arial" w:cs="Arial"/>
        </w:rPr>
      </w:pPr>
      <w:r w:rsidRPr="00F568FE">
        <w:rPr>
          <w:rFonts w:ascii="Arial" w:hAnsi="Arial" w:cs="Arial"/>
        </w:rPr>
        <w:t>No que concerne à praça de alimentação:</w:t>
      </w:r>
    </w:p>
    <w:p w:rsidR="002322E9" w:rsidRPr="00F568FE" w:rsidRDefault="002322E9" w:rsidP="002322E9">
      <w:pPr>
        <w:pStyle w:val="PargrafodaLista"/>
        <w:numPr>
          <w:ilvl w:val="0"/>
          <w:numId w:val="39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</w:pPr>
      <w:r w:rsidRPr="00F568FE">
        <w:rPr>
          <w:rFonts w:ascii="Arial" w:hAnsi="Arial" w:cs="Arial"/>
          <w:sz w:val="22"/>
          <w:szCs w:val="22"/>
        </w:rPr>
        <w:t>Falta de manutenção dos coletores dos restaurantes da praça de alimentação, destacando um coletor que apresenta a base quebrada e pode causar algum acidente;</w:t>
      </w:r>
    </w:p>
    <w:p w:rsidR="002322E9" w:rsidRPr="003A25B5" w:rsidRDefault="002322E9" w:rsidP="002322E9">
      <w:pPr>
        <w:pStyle w:val="PargrafodaLista"/>
        <w:numPr>
          <w:ilvl w:val="0"/>
          <w:numId w:val="39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</w:pPr>
      <w:r w:rsidRPr="003A25B5">
        <w:rPr>
          <w:rFonts w:ascii="Arial" w:hAnsi="Arial" w:cs="Arial"/>
          <w:sz w:val="22"/>
          <w:szCs w:val="22"/>
        </w:rPr>
        <w:t>Proximidade do coletor de orgânicos e de papelão de um dos corredores da praça de alimentação (ponto de referência: Divino Fogão);</w:t>
      </w:r>
    </w:p>
    <w:p w:rsidR="002322E9" w:rsidRPr="003A25B5" w:rsidRDefault="002322E9" w:rsidP="002322E9">
      <w:pPr>
        <w:pStyle w:val="PargrafodaLista"/>
        <w:numPr>
          <w:ilvl w:val="0"/>
          <w:numId w:val="39"/>
        </w:numPr>
        <w:spacing w:line="360" w:lineRule="auto"/>
        <w:ind w:left="1134" w:hanging="425"/>
        <w:rPr>
          <w:rFonts w:ascii="Arial" w:hAnsi="Arial" w:cs="Arial"/>
          <w:sz w:val="22"/>
          <w:szCs w:val="22"/>
        </w:rPr>
      </w:pPr>
      <w:r w:rsidRPr="003A25B5">
        <w:rPr>
          <w:rFonts w:ascii="Arial" w:hAnsi="Arial" w:cs="Arial"/>
          <w:sz w:val="22"/>
          <w:szCs w:val="22"/>
        </w:rPr>
        <w:t>Desconhecimento de alguns lojistas da separação dos papelões secos dos úmidos.</w:t>
      </w:r>
    </w:p>
    <w:p w:rsidR="002322E9" w:rsidRPr="003A25B5" w:rsidRDefault="002322E9" w:rsidP="00F568FE">
      <w:pPr>
        <w:spacing w:line="360" w:lineRule="auto"/>
        <w:ind w:firstLine="708"/>
        <w:jc w:val="both"/>
        <w:rPr>
          <w:rFonts w:ascii="Arial" w:hAnsi="Arial" w:cs="Arial"/>
        </w:rPr>
      </w:pPr>
      <w:r w:rsidRPr="003A25B5">
        <w:rPr>
          <w:rFonts w:ascii="Arial" w:hAnsi="Arial" w:cs="Arial"/>
        </w:rPr>
        <w:t>Ressalta-se que o relatório desta ação foi entregue na visita subsequente à realização da</w:t>
      </w:r>
      <w:r w:rsidR="00F568FE" w:rsidRPr="003A25B5">
        <w:rPr>
          <w:rFonts w:ascii="Arial" w:hAnsi="Arial" w:cs="Arial"/>
        </w:rPr>
        <w:t xml:space="preserve"> atividade e encaminhado via e-mail do dia 06/11/2018 para a gerente de qualidade, Patrícia Cordeiro.</w:t>
      </w:r>
    </w:p>
    <w:p w:rsidR="00C16366" w:rsidRPr="003A25B5" w:rsidRDefault="00F568FE" w:rsidP="00F568FE">
      <w:pPr>
        <w:spacing w:line="360" w:lineRule="auto"/>
        <w:jc w:val="both"/>
        <w:rPr>
          <w:rFonts w:ascii="Arial" w:hAnsi="Arial" w:cs="Arial"/>
        </w:rPr>
      </w:pPr>
      <w:r w:rsidRPr="003A25B5">
        <w:rPr>
          <w:rFonts w:ascii="Arial" w:hAnsi="Arial" w:cs="Arial"/>
        </w:rPr>
        <w:tab/>
        <w:t>A segunda Blitz ocorreu no dia 22 de janeiro de 2019 e t</w:t>
      </w:r>
      <w:r w:rsidR="00C16366" w:rsidRPr="003A25B5">
        <w:rPr>
          <w:rFonts w:ascii="Arial" w:hAnsi="Arial" w:cs="Arial"/>
        </w:rPr>
        <w:t>eve</w:t>
      </w:r>
      <w:r w:rsidRPr="003A25B5">
        <w:rPr>
          <w:rFonts w:ascii="Arial" w:hAnsi="Arial" w:cs="Arial"/>
        </w:rPr>
        <w:t xml:space="preserve"> como objetivo orientar e verificar os restaurantes presentes na praça de alimentação do shopping </w:t>
      </w:r>
      <w:r w:rsidR="00C16366" w:rsidRPr="003A25B5">
        <w:rPr>
          <w:rFonts w:ascii="Arial" w:hAnsi="Arial" w:cs="Arial"/>
        </w:rPr>
        <w:t xml:space="preserve">quanto </w:t>
      </w:r>
      <w:proofErr w:type="gramStart"/>
      <w:r w:rsidR="00C16366" w:rsidRPr="003A25B5">
        <w:rPr>
          <w:rFonts w:ascii="Arial" w:hAnsi="Arial" w:cs="Arial"/>
        </w:rPr>
        <w:t>a</w:t>
      </w:r>
      <w:proofErr w:type="gramEnd"/>
      <w:r w:rsidR="00C16366" w:rsidRPr="003A25B5">
        <w:rPr>
          <w:rFonts w:ascii="Arial" w:hAnsi="Arial" w:cs="Arial"/>
        </w:rPr>
        <w:t xml:space="preserve"> destinação do seu óleo usado.</w:t>
      </w:r>
    </w:p>
    <w:p w:rsidR="00F568FE" w:rsidRPr="003A25B5" w:rsidRDefault="00C16366" w:rsidP="00F568FE">
      <w:pPr>
        <w:spacing w:line="360" w:lineRule="auto"/>
        <w:jc w:val="both"/>
        <w:rPr>
          <w:rFonts w:ascii="Arial" w:hAnsi="Arial" w:cs="Arial"/>
        </w:rPr>
      </w:pPr>
      <w:r w:rsidRPr="003A25B5">
        <w:rPr>
          <w:rFonts w:ascii="Arial" w:hAnsi="Arial" w:cs="Arial"/>
        </w:rPr>
        <w:tab/>
        <w:t xml:space="preserve">Após a intervenção foi possível constatar que, dos 18 empreendimentos presentes na Praça de Alimentação, 12 geram resíduos de óleo queimado. Destes, 10 estão realizando destinação corretamente - fator comprovado por meio das análises em campo dos comprovantes de coleta e destinação do óleo dos estabelecimentos. No que concerne os outros </w:t>
      </w:r>
      <w:proofErr w:type="gramStart"/>
      <w:r w:rsidRPr="003A25B5">
        <w:rPr>
          <w:rFonts w:ascii="Arial" w:hAnsi="Arial" w:cs="Arial"/>
        </w:rPr>
        <w:t>2</w:t>
      </w:r>
      <w:proofErr w:type="gramEnd"/>
      <w:r w:rsidRPr="003A25B5">
        <w:rPr>
          <w:rFonts w:ascii="Arial" w:hAnsi="Arial" w:cs="Arial"/>
        </w:rPr>
        <w:t xml:space="preserve"> restaurantes, um tinha sido recentemente inaugurado, não tendo ainda realizado a destinação do resíduo em estudo. Contudo, o outro analisado estava destinando de forma incorreta seus resíduos de óleo, pela justificativa que gerava muito pouco.</w:t>
      </w:r>
    </w:p>
    <w:p w:rsidR="00C16366" w:rsidRPr="00C46D83" w:rsidRDefault="00C16366" w:rsidP="00F568FE">
      <w:pPr>
        <w:spacing w:line="360" w:lineRule="auto"/>
        <w:jc w:val="both"/>
        <w:rPr>
          <w:rFonts w:ascii="Arial" w:hAnsi="Arial" w:cs="Arial"/>
        </w:rPr>
      </w:pPr>
      <w:r w:rsidRPr="003A25B5">
        <w:rPr>
          <w:rFonts w:ascii="Arial" w:hAnsi="Arial" w:cs="Arial"/>
        </w:rPr>
        <w:tab/>
        <w:t>No momento da Blitz, este restaurant</w:t>
      </w:r>
      <w:r w:rsidR="00C46D83">
        <w:rPr>
          <w:rFonts w:ascii="Arial" w:hAnsi="Arial" w:cs="Arial"/>
        </w:rPr>
        <w:t>e foi orientado quanto aos passi</w:t>
      </w:r>
      <w:r w:rsidR="00C46D83" w:rsidRPr="003A25B5">
        <w:rPr>
          <w:rFonts w:ascii="Arial" w:hAnsi="Arial" w:cs="Arial"/>
        </w:rPr>
        <w:t>vos</w:t>
      </w:r>
      <w:r w:rsidRPr="003A25B5">
        <w:rPr>
          <w:rFonts w:ascii="Arial" w:hAnsi="Arial" w:cs="Arial"/>
        </w:rPr>
        <w:t xml:space="preserve"> que tal atitude pode </w:t>
      </w:r>
      <w:r w:rsidR="003A25B5" w:rsidRPr="003A25B5">
        <w:rPr>
          <w:rFonts w:ascii="Arial" w:hAnsi="Arial" w:cs="Arial"/>
        </w:rPr>
        <w:t>ocasionar</w:t>
      </w:r>
      <w:r w:rsidR="00C46D83">
        <w:rPr>
          <w:rFonts w:ascii="Arial" w:hAnsi="Arial" w:cs="Arial"/>
        </w:rPr>
        <w:t xml:space="preserve"> ao Shopping e ao meio a</w:t>
      </w:r>
      <w:r w:rsidRPr="003A25B5">
        <w:rPr>
          <w:rFonts w:ascii="Arial" w:hAnsi="Arial" w:cs="Arial"/>
        </w:rPr>
        <w:t xml:space="preserve">mbiente. Além disso, o mesmo foi </w:t>
      </w:r>
      <w:r w:rsidRPr="00C46D83">
        <w:rPr>
          <w:rFonts w:ascii="Arial" w:hAnsi="Arial" w:cs="Arial"/>
        </w:rPr>
        <w:t>instruído de como deve ser realizado o armazenamento desse resíduo no interior do restaurante e frequência da coleta realizada pelo shopping.</w:t>
      </w:r>
    </w:p>
    <w:p w:rsidR="003A25B5" w:rsidRPr="00C46D83" w:rsidRDefault="003A25B5" w:rsidP="00F568FE">
      <w:pPr>
        <w:spacing w:line="360" w:lineRule="auto"/>
        <w:jc w:val="both"/>
        <w:rPr>
          <w:rFonts w:ascii="Arial" w:hAnsi="Arial" w:cs="Arial"/>
        </w:rPr>
      </w:pPr>
      <w:r w:rsidRPr="00C46D83">
        <w:rPr>
          <w:rFonts w:ascii="Arial" w:hAnsi="Arial" w:cs="Arial"/>
        </w:rPr>
        <w:tab/>
        <w:t xml:space="preserve">Posterior apresentação do </w:t>
      </w:r>
      <w:proofErr w:type="gramStart"/>
      <w:r w:rsidRPr="00C46D83">
        <w:rPr>
          <w:rFonts w:ascii="Arial" w:hAnsi="Arial" w:cs="Arial"/>
        </w:rPr>
        <w:t>feedback</w:t>
      </w:r>
      <w:proofErr w:type="gramEnd"/>
      <w:r w:rsidRPr="00C46D83">
        <w:rPr>
          <w:rFonts w:ascii="Arial" w:hAnsi="Arial" w:cs="Arial"/>
        </w:rPr>
        <w:t xml:space="preserve"> da Blitz para as responsáveis do setor, foi solicitado a entrega de </w:t>
      </w:r>
      <w:proofErr w:type="spellStart"/>
      <w:r w:rsidRPr="00C46D83">
        <w:rPr>
          <w:rFonts w:ascii="Arial" w:hAnsi="Arial" w:cs="Arial"/>
        </w:rPr>
        <w:t>bombonas</w:t>
      </w:r>
      <w:proofErr w:type="spellEnd"/>
      <w:r w:rsidRPr="00C46D83">
        <w:rPr>
          <w:rFonts w:ascii="Arial" w:hAnsi="Arial" w:cs="Arial"/>
        </w:rPr>
        <w:t xml:space="preserve"> para o armazenamento do óleo e orientações quanto a coleta do mesmo nos dois estabelecimentos de situação irregular.</w:t>
      </w:r>
    </w:p>
    <w:p w:rsidR="004364B1" w:rsidRDefault="003A25B5" w:rsidP="00B16391">
      <w:pPr>
        <w:spacing w:line="360" w:lineRule="auto"/>
        <w:jc w:val="both"/>
        <w:rPr>
          <w:rFonts w:ascii="Arial" w:hAnsi="Arial" w:cs="Arial"/>
        </w:rPr>
        <w:sectPr w:rsidR="004364B1" w:rsidSect="001E795F">
          <w:headerReference w:type="default" r:id="rId21"/>
          <w:footerReference w:type="default" r:id="rId22"/>
          <w:pgSz w:w="11906" w:h="16838"/>
          <w:pgMar w:top="992" w:right="1416" w:bottom="993" w:left="1701" w:header="454" w:footer="181" w:gutter="0"/>
          <w:cols w:space="708"/>
          <w:docGrid w:linePitch="360"/>
        </w:sectPr>
      </w:pPr>
      <w:r w:rsidRPr="00C46D83">
        <w:rPr>
          <w:rFonts w:ascii="Arial" w:hAnsi="Arial" w:cs="Arial"/>
        </w:rPr>
        <w:tab/>
      </w:r>
    </w:p>
    <w:p w:rsidR="001747AA" w:rsidRPr="00B16391" w:rsidRDefault="003A25B5" w:rsidP="004364B1">
      <w:pPr>
        <w:spacing w:line="360" w:lineRule="auto"/>
        <w:ind w:firstLine="708"/>
        <w:jc w:val="both"/>
        <w:rPr>
          <w:rFonts w:ascii="Arial" w:hAnsi="Arial" w:cs="Arial"/>
        </w:rPr>
      </w:pPr>
      <w:r w:rsidRPr="00C46D83">
        <w:rPr>
          <w:rFonts w:ascii="Arial" w:hAnsi="Arial" w:cs="Arial"/>
        </w:rPr>
        <w:lastRenderedPageBreak/>
        <w:t xml:space="preserve">O relatório referente </w:t>
      </w:r>
      <w:proofErr w:type="gramStart"/>
      <w:r w:rsidR="00C46D83" w:rsidRPr="00C46D83">
        <w:rPr>
          <w:rFonts w:ascii="Arial" w:hAnsi="Arial" w:cs="Arial"/>
        </w:rPr>
        <w:t>à</w:t>
      </w:r>
      <w:proofErr w:type="gramEnd"/>
      <w:r w:rsidRPr="00C46D83">
        <w:rPr>
          <w:rFonts w:ascii="Arial" w:hAnsi="Arial" w:cs="Arial"/>
        </w:rPr>
        <w:t xml:space="preserve"> esta Blitz foi enviado via e-mail no dia 23/01/2019 para </w:t>
      </w:r>
      <w:r w:rsidR="00C46D83" w:rsidRPr="00C46D83">
        <w:rPr>
          <w:rFonts w:ascii="Arial" w:hAnsi="Arial" w:cs="Arial"/>
        </w:rPr>
        <w:t>a Gerente de Q</w:t>
      </w:r>
      <w:r w:rsidRPr="00C46D83">
        <w:rPr>
          <w:rFonts w:ascii="Arial" w:hAnsi="Arial" w:cs="Arial"/>
        </w:rPr>
        <w:t xml:space="preserve">ualidade do Shopping, </w:t>
      </w:r>
      <w:r w:rsidR="00C46D83" w:rsidRPr="00C46D83">
        <w:rPr>
          <w:rFonts w:ascii="Arial" w:hAnsi="Arial" w:cs="Arial"/>
        </w:rPr>
        <w:t xml:space="preserve">Patrícia Cordeiro, </w:t>
      </w:r>
      <w:r w:rsidRPr="00C46D83">
        <w:rPr>
          <w:rFonts w:ascii="Arial" w:hAnsi="Arial" w:cs="Arial"/>
        </w:rPr>
        <w:t>com c</w:t>
      </w:r>
      <w:r w:rsidR="00C46D83" w:rsidRPr="00C46D83">
        <w:rPr>
          <w:rFonts w:ascii="Arial" w:hAnsi="Arial" w:cs="Arial"/>
        </w:rPr>
        <w:t>ópia</w:t>
      </w:r>
      <w:r w:rsidRPr="00C46D83">
        <w:rPr>
          <w:rFonts w:ascii="Arial" w:hAnsi="Arial" w:cs="Arial"/>
        </w:rPr>
        <w:t xml:space="preserve"> para</w:t>
      </w:r>
      <w:r w:rsidR="00C46D83" w:rsidRPr="00C46D83">
        <w:rPr>
          <w:rFonts w:ascii="Arial" w:hAnsi="Arial" w:cs="Arial"/>
        </w:rPr>
        <w:t xml:space="preserve"> Thalita Alves e </w:t>
      </w:r>
      <w:proofErr w:type="spellStart"/>
      <w:r w:rsidR="00C46D83" w:rsidRPr="00C46D83">
        <w:rPr>
          <w:rFonts w:ascii="Arial" w:hAnsi="Arial" w:cs="Arial"/>
        </w:rPr>
        <w:t>Annajarah</w:t>
      </w:r>
      <w:proofErr w:type="spellEnd"/>
      <w:r w:rsidR="00C46D83" w:rsidRPr="00C46D83">
        <w:rPr>
          <w:rFonts w:ascii="Arial" w:hAnsi="Arial" w:cs="Arial"/>
        </w:rPr>
        <w:t>.</w:t>
      </w:r>
      <w:bookmarkEnd w:id="9"/>
    </w:p>
    <w:p w:rsidR="00CA59DB" w:rsidRPr="00315942" w:rsidRDefault="00887B10" w:rsidP="00CA59DB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0" w:name="_Toc3359150"/>
      <w:bookmarkStart w:id="11" w:name="_Toc3359141"/>
      <w:r w:rsidRPr="00315942">
        <w:rPr>
          <w:rFonts w:ascii="Arial" w:hAnsi="Arial" w:cs="Arial"/>
          <w:sz w:val="22"/>
          <w:szCs w:val="22"/>
        </w:rPr>
        <w:t>Orientar quanto à instalação dos pontos de coletas de material reciclável buscando o armazenamento adequado bem como prestar esclarecimentos quanto à operacionalização, a realocação dos resíduos, e segregação interna</w:t>
      </w:r>
      <w:bookmarkEnd w:id="11"/>
      <w:r w:rsidRPr="00315942">
        <w:rPr>
          <w:rFonts w:ascii="Arial" w:hAnsi="Arial" w:cs="Arial"/>
          <w:sz w:val="22"/>
          <w:szCs w:val="22"/>
        </w:rPr>
        <w:t>;</w:t>
      </w:r>
    </w:p>
    <w:p w:rsidR="00CA59DB" w:rsidRPr="00315942" w:rsidRDefault="00CA59DB" w:rsidP="00CA59DB">
      <w:pPr>
        <w:pStyle w:val="PargrafodaLista"/>
        <w:numPr>
          <w:ilvl w:val="0"/>
          <w:numId w:val="9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315942">
        <w:rPr>
          <w:rFonts w:ascii="Arial" w:hAnsi="Arial" w:cs="Arial"/>
          <w:sz w:val="22"/>
          <w:szCs w:val="22"/>
        </w:rPr>
        <w:t>Assessoria para melhorias na empresa, buscando o armazenamento adequado dos resíduos de acordo com a legislação vigente;</w:t>
      </w:r>
    </w:p>
    <w:p w:rsidR="00B16391" w:rsidRDefault="00B16391" w:rsidP="00B16391">
      <w:pPr>
        <w:pStyle w:val="PargrafodaLista"/>
        <w:spacing w:line="360" w:lineRule="auto"/>
        <w:ind w:left="708"/>
        <w:rPr>
          <w:rFonts w:ascii="Arial" w:hAnsi="Arial" w:cs="Arial"/>
          <w:sz w:val="22"/>
          <w:szCs w:val="22"/>
        </w:rPr>
      </w:pPr>
    </w:p>
    <w:p w:rsidR="00CA59DB" w:rsidRDefault="00B16391" w:rsidP="00B16391">
      <w:pPr>
        <w:spacing w:line="360" w:lineRule="auto"/>
        <w:ind w:firstLine="708"/>
        <w:jc w:val="both"/>
        <w:rPr>
          <w:rFonts w:ascii="Arial" w:hAnsi="Arial" w:cs="Arial"/>
        </w:rPr>
      </w:pPr>
      <w:r w:rsidRPr="00B16391">
        <w:rPr>
          <w:rFonts w:ascii="Arial" w:hAnsi="Arial" w:cs="Arial"/>
        </w:rPr>
        <w:t xml:space="preserve">Na visita do dia 13/03/2019 foi realizada a organização e quantificação das lâmpadas </w:t>
      </w:r>
      <w:r>
        <w:rPr>
          <w:rFonts w:ascii="Arial" w:hAnsi="Arial" w:cs="Arial"/>
        </w:rPr>
        <w:t>armazenadas na Sala de Res</w:t>
      </w:r>
      <w:r w:rsidR="00CA59DB">
        <w:rPr>
          <w:rFonts w:ascii="Arial" w:hAnsi="Arial" w:cs="Arial"/>
        </w:rPr>
        <w:t>íduos</w:t>
      </w:r>
      <w:r>
        <w:rPr>
          <w:rFonts w:ascii="Arial" w:hAnsi="Arial" w:cs="Arial"/>
        </w:rPr>
        <w:t xml:space="preserve">. Ao final da atividade, foram contabilizadas 337 lâmpadas e as mesmas receberam armazenamento adequado. </w:t>
      </w:r>
    </w:p>
    <w:p w:rsidR="00887B10" w:rsidRPr="00C46D83" w:rsidRDefault="00B16391" w:rsidP="00CA59DB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Pretende-se ao longo do mês de março </w:t>
      </w:r>
      <w:r w:rsidR="009B796E">
        <w:rPr>
          <w:rFonts w:ascii="Arial" w:hAnsi="Arial" w:cs="Arial"/>
        </w:rPr>
        <w:t xml:space="preserve">realizar o mapeamento dos resíduos presentes na </w:t>
      </w:r>
      <w:r>
        <w:rPr>
          <w:rFonts w:ascii="Arial" w:hAnsi="Arial" w:cs="Arial"/>
        </w:rPr>
        <w:t xml:space="preserve">Sala de Resíduos, a fim de ter total ciência quanto </w:t>
      </w:r>
      <w:r w:rsidR="009B796E">
        <w:rPr>
          <w:rFonts w:ascii="Arial" w:hAnsi="Arial" w:cs="Arial"/>
        </w:rPr>
        <w:t>às</w:t>
      </w:r>
      <w:r>
        <w:rPr>
          <w:rFonts w:ascii="Arial" w:hAnsi="Arial" w:cs="Arial"/>
        </w:rPr>
        <w:t xml:space="preserve"> </w:t>
      </w:r>
      <w:r w:rsidR="00CA59DB">
        <w:rPr>
          <w:rFonts w:ascii="Arial" w:hAnsi="Arial" w:cs="Arial"/>
        </w:rPr>
        <w:t>características</w:t>
      </w:r>
      <w:r w:rsidR="009B796E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quantidades</w:t>
      </w:r>
      <w:r w:rsidR="00CA59DB">
        <w:rPr>
          <w:rFonts w:ascii="Arial" w:hAnsi="Arial" w:cs="Arial"/>
        </w:rPr>
        <w:t xml:space="preserve"> e forma de armazenamento, sendo possível posteriormente tomar medidas de melhorias quanto à disposição dos resíduos no referido local.</w:t>
      </w:r>
    </w:p>
    <w:p w:rsidR="00887B10" w:rsidRPr="00C46D83" w:rsidRDefault="00887B10" w:rsidP="009C2CEC">
      <w:pPr>
        <w:pStyle w:val="PargrafodaLista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:rsidR="00B16391" w:rsidRDefault="001747AA" w:rsidP="00CA59DB">
      <w:pPr>
        <w:pStyle w:val="PargrafodaLista"/>
        <w:spacing w:line="360" w:lineRule="auto"/>
        <w:ind w:left="0"/>
        <w:rPr>
          <w:rFonts w:ascii="Arial" w:hAnsi="Arial" w:cs="Arial"/>
          <w:sz w:val="22"/>
          <w:szCs w:val="22"/>
        </w:rPr>
      </w:pPr>
      <w:r w:rsidRPr="00C46D83">
        <w:rPr>
          <w:rFonts w:ascii="Arial" w:hAnsi="Arial" w:cs="Arial"/>
          <w:sz w:val="22"/>
          <w:szCs w:val="22"/>
        </w:rPr>
        <w:t xml:space="preserve">Nos próximos </w:t>
      </w:r>
      <w:r w:rsidR="006B6A2C" w:rsidRPr="00C46D83">
        <w:rPr>
          <w:rFonts w:ascii="Arial" w:hAnsi="Arial" w:cs="Arial"/>
          <w:sz w:val="22"/>
          <w:szCs w:val="22"/>
        </w:rPr>
        <w:t xml:space="preserve">meses </w:t>
      </w:r>
      <w:r w:rsidR="00CA59DB" w:rsidRPr="00C46D83">
        <w:rPr>
          <w:rFonts w:ascii="Arial" w:hAnsi="Arial" w:cs="Arial"/>
          <w:sz w:val="22"/>
          <w:szCs w:val="22"/>
        </w:rPr>
        <w:t>serão</w:t>
      </w:r>
      <w:r w:rsidRPr="00C46D83">
        <w:rPr>
          <w:rFonts w:ascii="Arial" w:hAnsi="Arial" w:cs="Arial"/>
          <w:sz w:val="22"/>
          <w:szCs w:val="22"/>
        </w:rPr>
        <w:t xml:space="preserve"> </w:t>
      </w:r>
      <w:r w:rsidR="00CA59DB" w:rsidRPr="00C46D83">
        <w:rPr>
          <w:rFonts w:ascii="Arial" w:hAnsi="Arial" w:cs="Arial"/>
          <w:sz w:val="22"/>
          <w:szCs w:val="22"/>
        </w:rPr>
        <w:t>executadas</w:t>
      </w:r>
      <w:r w:rsidRPr="00C46D83">
        <w:rPr>
          <w:rFonts w:ascii="Arial" w:hAnsi="Arial" w:cs="Arial"/>
          <w:sz w:val="22"/>
          <w:szCs w:val="22"/>
        </w:rPr>
        <w:t xml:space="preserve"> </w:t>
      </w:r>
      <w:r w:rsidR="00CA59DB">
        <w:rPr>
          <w:rFonts w:ascii="Arial" w:hAnsi="Arial" w:cs="Arial"/>
          <w:sz w:val="22"/>
          <w:szCs w:val="22"/>
        </w:rPr>
        <w:t xml:space="preserve">pela consultoria ambiental, </w:t>
      </w:r>
      <w:r w:rsidRPr="00C46D83">
        <w:rPr>
          <w:rFonts w:ascii="Arial" w:hAnsi="Arial" w:cs="Arial"/>
          <w:sz w:val="22"/>
          <w:szCs w:val="22"/>
        </w:rPr>
        <w:t>de acordo com o PGRS atualizado</w:t>
      </w:r>
      <w:r w:rsidR="00CA59DB">
        <w:rPr>
          <w:rFonts w:ascii="Arial" w:hAnsi="Arial" w:cs="Arial"/>
          <w:sz w:val="22"/>
          <w:szCs w:val="22"/>
        </w:rPr>
        <w:t>, as seguintes atividades</w:t>
      </w:r>
      <w:r w:rsidRPr="00C46D83">
        <w:rPr>
          <w:rFonts w:ascii="Arial" w:hAnsi="Arial" w:cs="Arial"/>
          <w:sz w:val="22"/>
          <w:szCs w:val="22"/>
        </w:rPr>
        <w:t>:</w:t>
      </w:r>
      <w:bookmarkStart w:id="12" w:name="_Toc3359151"/>
      <w:bookmarkEnd w:id="10"/>
    </w:p>
    <w:p w:rsidR="00CA59DB" w:rsidRPr="00B16391" w:rsidRDefault="00CA59DB" w:rsidP="00CA59DB">
      <w:pPr>
        <w:pStyle w:val="PargrafodaLista"/>
        <w:spacing w:line="360" w:lineRule="auto"/>
        <w:ind w:left="0"/>
        <w:rPr>
          <w:rFonts w:ascii="Arial" w:hAnsi="Arial" w:cs="Arial"/>
          <w:sz w:val="22"/>
          <w:szCs w:val="22"/>
        </w:rPr>
      </w:pPr>
    </w:p>
    <w:p w:rsidR="00B16391" w:rsidRPr="00CA59DB" w:rsidRDefault="00B16391" w:rsidP="00B16391">
      <w:pPr>
        <w:pStyle w:val="PargrafodaLista"/>
        <w:numPr>
          <w:ilvl w:val="0"/>
          <w:numId w:val="31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3" w:name="_Toc3359145"/>
      <w:r w:rsidRPr="00CA59DB">
        <w:rPr>
          <w:rFonts w:ascii="Arial" w:hAnsi="Arial" w:cs="Arial"/>
          <w:sz w:val="22"/>
          <w:szCs w:val="22"/>
        </w:rPr>
        <w:t>Supervisão dos fornecedores contratados durante os meses do contrato vigente;</w:t>
      </w:r>
      <w:bookmarkEnd w:id="13"/>
    </w:p>
    <w:p w:rsidR="00B16391" w:rsidRPr="00CA59DB" w:rsidRDefault="001747AA" w:rsidP="00B16391">
      <w:pPr>
        <w:pStyle w:val="PargrafodaLista"/>
        <w:numPr>
          <w:ilvl w:val="0"/>
          <w:numId w:val="31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proofErr w:type="gramStart"/>
      <w:r w:rsidRPr="00CA59DB">
        <w:rPr>
          <w:rFonts w:ascii="Arial" w:hAnsi="Arial" w:cs="Arial"/>
          <w:sz w:val="22"/>
          <w:szCs w:val="22"/>
        </w:rPr>
        <w:t>Implementação</w:t>
      </w:r>
      <w:proofErr w:type="gramEnd"/>
      <w:r w:rsidRPr="00CA59DB">
        <w:rPr>
          <w:rFonts w:ascii="Arial" w:hAnsi="Arial" w:cs="Arial"/>
          <w:sz w:val="22"/>
          <w:szCs w:val="22"/>
        </w:rPr>
        <w:t xml:space="preserve"> das diretrizes dos Planos de Gerenciamento de Resíduos;</w:t>
      </w:r>
      <w:bookmarkStart w:id="14" w:name="_Toc3359152"/>
      <w:bookmarkEnd w:id="12"/>
    </w:p>
    <w:p w:rsidR="00CA59DB" w:rsidRPr="00CA59DB" w:rsidRDefault="00F319C5" w:rsidP="00CA59DB">
      <w:pPr>
        <w:pStyle w:val="PargrafodaLista"/>
        <w:numPr>
          <w:ilvl w:val="0"/>
          <w:numId w:val="31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bookmarkStart w:id="15" w:name="_Toc3359153"/>
      <w:bookmarkEnd w:id="14"/>
      <w:r w:rsidRPr="00CA59DB">
        <w:rPr>
          <w:rFonts w:ascii="Arial" w:hAnsi="Arial" w:cs="Arial"/>
          <w:sz w:val="22"/>
          <w:szCs w:val="22"/>
        </w:rPr>
        <w:t>Propor procedimentos e inovações viáveis para redução da geração dos resíduos e dos custos com sua disposição.</w:t>
      </w:r>
      <w:bookmarkEnd w:id="15"/>
    </w:p>
    <w:p w:rsidR="00CA59DB" w:rsidRPr="00CA59DB" w:rsidRDefault="00CA59DB" w:rsidP="00CA59DB">
      <w:pPr>
        <w:pStyle w:val="PargrafodaLista"/>
        <w:numPr>
          <w:ilvl w:val="0"/>
          <w:numId w:val="31"/>
        </w:numPr>
        <w:spacing w:line="360" w:lineRule="auto"/>
        <w:ind w:left="0" w:firstLine="0"/>
        <w:rPr>
          <w:rFonts w:ascii="Arial" w:hAnsi="Arial" w:cs="Arial"/>
          <w:sz w:val="22"/>
          <w:szCs w:val="22"/>
        </w:rPr>
      </w:pPr>
      <w:r w:rsidRPr="00CA59DB">
        <w:rPr>
          <w:rFonts w:ascii="Arial" w:hAnsi="Arial" w:cs="Arial"/>
          <w:sz w:val="22"/>
        </w:rPr>
        <w:t xml:space="preserve">Elaborar e assessorar quando a </w:t>
      </w:r>
      <w:proofErr w:type="gramStart"/>
      <w:r w:rsidRPr="00CA59DB">
        <w:rPr>
          <w:rFonts w:ascii="Arial" w:hAnsi="Arial" w:cs="Arial"/>
          <w:sz w:val="22"/>
        </w:rPr>
        <w:t>implementação</w:t>
      </w:r>
      <w:proofErr w:type="gramEnd"/>
      <w:r w:rsidRPr="00CA59DB">
        <w:rPr>
          <w:rFonts w:ascii="Arial" w:hAnsi="Arial" w:cs="Arial"/>
          <w:sz w:val="22"/>
        </w:rPr>
        <w:t xml:space="preserve"> da política e regimento interno ambiental</w:t>
      </w:r>
      <w:r w:rsidR="00315942">
        <w:rPr>
          <w:rFonts w:ascii="Arial" w:hAnsi="Arial" w:cs="Arial"/>
          <w:sz w:val="22"/>
        </w:rPr>
        <w:t>.</w:t>
      </w:r>
    </w:p>
    <w:p w:rsidR="00F319C5" w:rsidRPr="00C46D83" w:rsidRDefault="00F319C5" w:rsidP="009C2CEC">
      <w:pPr>
        <w:pStyle w:val="PargrafodaLista"/>
        <w:spacing w:line="360" w:lineRule="auto"/>
        <w:ind w:left="780"/>
        <w:rPr>
          <w:rFonts w:ascii="Arial" w:hAnsi="Arial" w:cs="Arial"/>
          <w:sz w:val="22"/>
          <w:szCs w:val="22"/>
        </w:rPr>
      </w:pPr>
    </w:p>
    <w:p w:rsidR="00147594" w:rsidRPr="00C46D83" w:rsidRDefault="00147594" w:rsidP="009C2CEC">
      <w:pPr>
        <w:pStyle w:val="PargrafodaLista"/>
        <w:spacing w:line="360" w:lineRule="auto"/>
        <w:ind w:left="780"/>
        <w:rPr>
          <w:rFonts w:ascii="Arial" w:hAnsi="Arial" w:cs="Arial"/>
          <w:sz w:val="22"/>
          <w:szCs w:val="22"/>
        </w:rPr>
      </w:pPr>
    </w:p>
    <w:p w:rsidR="00147594" w:rsidRPr="00C46D83" w:rsidRDefault="00147594" w:rsidP="009C2CEC">
      <w:pPr>
        <w:pStyle w:val="PargrafodaLista"/>
        <w:spacing w:line="360" w:lineRule="auto"/>
        <w:ind w:left="780"/>
        <w:rPr>
          <w:rFonts w:ascii="Arial" w:hAnsi="Arial" w:cs="Arial"/>
          <w:sz w:val="22"/>
          <w:szCs w:val="22"/>
        </w:rPr>
      </w:pPr>
    </w:p>
    <w:p w:rsidR="00147594" w:rsidRPr="00F319C5" w:rsidRDefault="00147594" w:rsidP="009C2CEC">
      <w:pPr>
        <w:pStyle w:val="PargrafodaLista"/>
        <w:spacing w:line="360" w:lineRule="auto"/>
        <w:ind w:left="780"/>
        <w:rPr>
          <w:rFonts w:ascii="Arial" w:hAnsi="Arial" w:cs="Arial"/>
          <w:sz w:val="22"/>
          <w:szCs w:val="22"/>
        </w:rPr>
      </w:pPr>
    </w:p>
    <w:p w:rsidR="001E795F" w:rsidRDefault="001E795F" w:rsidP="00147594">
      <w:pPr>
        <w:pStyle w:val="PargrafodaLista"/>
        <w:numPr>
          <w:ilvl w:val="0"/>
          <w:numId w:val="32"/>
        </w:numPr>
        <w:spacing w:line="360" w:lineRule="auto"/>
        <w:ind w:left="0" w:firstLine="0"/>
        <w:outlineLvl w:val="0"/>
        <w:rPr>
          <w:rFonts w:ascii="Arial" w:hAnsi="Arial" w:cs="Arial"/>
          <w:b/>
          <w:bCs/>
        </w:rPr>
        <w:sectPr w:rsidR="001E795F" w:rsidSect="001E795F">
          <w:footerReference w:type="default" r:id="rId23"/>
          <w:pgSz w:w="11906" w:h="16838"/>
          <w:pgMar w:top="992" w:right="1416" w:bottom="993" w:left="1701" w:header="454" w:footer="181" w:gutter="0"/>
          <w:cols w:space="708"/>
          <w:docGrid w:linePitch="360"/>
        </w:sectPr>
      </w:pPr>
    </w:p>
    <w:p w:rsidR="001747AA" w:rsidRPr="00315942" w:rsidRDefault="00F319C5" w:rsidP="009C2CEC">
      <w:pPr>
        <w:pStyle w:val="PargrafodaLista"/>
        <w:numPr>
          <w:ilvl w:val="0"/>
          <w:numId w:val="32"/>
        </w:numPr>
        <w:spacing w:line="360" w:lineRule="auto"/>
        <w:ind w:left="0" w:firstLine="0"/>
        <w:outlineLvl w:val="0"/>
        <w:rPr>
          <w:rFonts w:ascii="Arial" w:hAnsi="Arial" w:cs="Arial"/>
          <w:b/>
          <w:bCs/>
        </w:rPr>
      </w:pPr>
      <w:bookmarkStart w:id="16" w:name="_Toc3460511"/>
      <w:r w:rsidRPr="00315942">
        <w:rPr>
          <w:rFonts w:ascii="Arial" w:hAnsi="Arial" w:cs="Arial"/>
          <w:b/>
          <w:bCs/>
        </w:rPr>
        <w:lastRenderedPageBreak/>
        <w:t>ATIVIDADES PENDENTES</w:t>
      </w:r>
      <w:r w:rsidR="00CA59DB" w:rsidRPr="00315942">
        <w:rPr>
          <w:rFonts w:ascii="Arial" w:hAnsi="Arial" w:cs="Arial"/>
          <w:b/>
          <w:bCs/>
        </w:rPr>
        <w:t xml:space="preserve"> PELO NORTH SHOPPING JÓQUEI</w:t>
      </w:r>
      <w:bookmarkEnd w:id="16"/>
      <w:r w:rsidRPr="00315942">
        <w:rPr>
          <w:rFonts w:ascii="Arial" w:hAnsi="Arial" w:cs="Arial"/>
          <w:b/>
          <w:bCs/>
        </w:rPr>
        <w:t xml:space="preserve"> </w:t>
      </w:r>
    </w:p>
    <w:p w:rsidR="00303D79" w:rsidRDefault="00CA59DB" w:rsidP="009C2CEC">
      <w:pPr>
        <w:pStyle w:val="PargrafodaLista"/>
        <w:numPr>
          <w:ilvl w:val="0"/>
          <w:numId w:val="33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Divulgação nos meio de comunicação cartilha de separação do lixo seco e úmido;</w:t>
      </w:r>
    </w:p>
    <w:p w:rsidR="00CA59DB" w:rsidRDefault="00CA59DB" w:rsidP="009C2CEC">
      <w:pPr>
        <w:pStyle w:val="PargrafodaLista"/>
        <w:numPr>
          <w:ilvl w:val="0"/>
          <w:numId w:val="33"/>
        </w:num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Confecção de placas de sinalização para Sala de Resíduos Recicláveis</w:t>
      </w:r>
      <w:r w:rsidR="00315942">
        <w:rPr>
          <w:rFonts w:ascii="Arial" w:hAnsi="Arial" w:cs="Arial"/>
          <w:sz w:val="22"/>
        </w:rPr>
        <w:t>.</w:t>
      </w:r>
    </w:p>
    <w:p w:rsidR="00A311D4" w:rsidRDefault="00A311D4" w:rsidP="009C2CEC">
      <w:pPr>
        <w:spacing w:after="0" w:line="360" w:lineRule="auto"/>
        <w:rPr>
          <w:rFonts w:ascii="Arial" w:eastAsia="Times New Roman" w:hAnsi="Arial" w:cs="Arial"/>
          <w:lang w:eastAsia="pt-BR"/>
        </w:rPr>
      </w:pPr>
    </w:p>
    <w:p w:rsidR="00315942" w:rsidRPr="00315942" w:rsidRDefault="00315942" w:rsidP="00315942">
      <w:pPr>
        <w:pStyle w:val="PargrafodaLista"/>
        <w:numPr>
          <w:ilvl w:val="0"/>
          <w:numId w:val="32"/>
        </w:numPr>
        <w:spacing w:line="360" w:lineRule="auto"/>
        <w:ind w:left="0" w:firstLine="0"/>
        <w:outlineLvl w:val="0"/>
        <w:rPr>
          <w:rFonts w:ascii="Arial" w:hAnsi="Arial" w:cs="Arial"/>
          <w:b/>
          <w:bCs/>
        </w:rPr>
      </w:pPr>
      <w:bookmarkStart w:id="17" w:name="_Toc3460512"/>
      <w:r w:rsidRPr="00315942">
        <w:rPr>
          <w:rFonts w:ascii="Arial" w:hAnsi="Arial" w:cs="Arial"/>
          <w:b/>
          <w:bCs/>
        </w:rPr>
        <w:t>ATIVIDADES PENDENTES</w:t>
      </w:r>
      <w:r>
        <w:rPr>
          <w:rFonts w:ascii="Arial" w:hAnsi="Arial" w:cs="Arial"/>
          <w:b/>
          <w:bCs/>
        </w:rPr>
        <w:t xml:space="preserve"> PELA</w:t>
      </w:r>
      <w:r w:rsidRPr="00315942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CONSULTORIA AMBIENTAL</w:t>
      </w:r>
      <w:bookmarkEnd w:id="17"/>
      <w:r w:rsidRPr="00315942">
        <w:rPr>
          <w:rFonts w:ascii="Arial" w:hAnsi="Arial" w:cs="Arial"/>
          <w:b/>
          <w:bCs/>
        </w:rPr>
        <w:t xml:space="preserve"> </w:t>
      </w:r>
    </w:p>
    <w:p w:rsidR="00315942" w:rsidRDefault="00315942" w:rsidP="00315942">
      <w:pPr>
        <w:pStyle w:val="PargrafodaLista"/>
        <w:numPr>
          <w:ilvl w:val="0"/>
          <w:numId w:val="41"/>
        </w:numPr>
        <w:spacing w:line="360" w:lineRule="auto"/>
        <w:rPr>
          <w:rFonts w:ascii="Arial" w:hAnsi="Arial" w:cs="Arial"/>
          <w:bCs/>
          <w:sz w:val="22"/>
        </w:rPr>
      </w:pPr>
      <w:bookmarkStart w:id="18" w:name="_Toc3460513"/>
      <w:r w:rsidRPr="00315942">
        <w:rPr>
          <w:rFonts w:ascii="Arial" w:hAnsi="Arial" w:cs="Arial"/>
          <w:bCs/>
          <w:sz w:val="22"/>
        </w:rPr>
        <w:t xml:space="preserve">Entrega </w:t>
      </w:r>
      <w:r>
        <w:rPr>
          <w:rFonts w:ascii="Arial" w:hAnsi="Arial" w:cs="Arial"/>
          <w:bCs/>
          <w:sz w:val="22"/>
        </w:rPr>
        <w:t>mensal do Relatório de Atividades Realizadas;</w:t>
      </w:r>
      <w:bookmarkEnd w:id="18"/>
    </w:p>
    <w:p w:rsidR="00315942" w:rsidRDefault="00315942" w:rsidP="00315942">
      <w:pPr>
        <w:pStyle w:val="PargrafodaLista"/>
        <w:numPr>
          <w:ilvl w:val="0"/>
          <w:numId w:val="41"/>
        </w:numPr>
        <w:spacing w:line="360" w:lineRule="auto"/>
        <w:rPr>
          <w:rFonts w:ascii="Arial" w:hAnsi="Arial" w:cs="Arial"/>
          <w:bCs/>
          <w:sz w:val="22"/>
        </w:rPr>
      </w:pPr>
      <w:bookmarkStart w:id="19" w:name="_Toc3460514"/>
      <w:r>
        <w:rPr>
          <w:rFonts w:ascii="Arial" w:hAnsi="Arial" w:cs="Arial"/>
          <w:bCs/>
          <w:sz w:val="22"/>
        </w:rPr>
        <w:t>Elaboração da Política Ambiental.</w:t>
      </w:r>
      <w:bookmarkEnd w:id="19"/>
      <w:r w:rsidRPr="00315942">
        <w:rPr>
          <w:rFonts w:ascii="Arial" w:hAnsi="Arial" w:cs="Arial"/>
          <w:bCs/>
          <w:sz w:val="22"/>
        </w:rPr>
        <w:t xml:space="preserve"> </w:t>
      </w:r>
    </w:p>
    <w:p w:rsidR="00315942" w:rsidRPr="00315942" w:rsidRDefault="00315942" w:rsidP="00315942">
      <w:pPr>
        <w:pStyle w:val="PargrafodaLista"/>
        <w:spacing w:line="360" w:lineRule="auto"/>
        <w:rPr>
          <w:rFonts w:ascii="Arial" w:hAnsi="Arial" w:cs="Arial"/>
          <w:bCs/>
          <w:sz w:val="22"/>
        </w:rPr>
      </w:pPr>
    </w:p>
    <w:p w:rsidR="00147594" w:rsidRDefault="00147594" w:rsidP="00147594">
      <w:pPr>
        <w:pStyle w:val="PargrafodaLista"/>
        <w:numPr>
          <w:ilvl w:val="0"/>
          <w:numId w:val="32"/>
        </w:numPr>
        <w:spacing w:line="360" w:lineRule="auto"/>
        <w:ind w:left="0" w:firstLine="0"/>
        <w:outlineLvl w:val="0"/>
        <w:rPr>
          <w:rFonts w:ascii="Arial" w:hAnsi="Arial" w:cs="Arial"/>
          <w:b/>
          <w:bCs/>
        </w:rPr>
      </w:pPr>
      <w:bookmarkStart w:id="20" w:name="_Toc3460515"/>
      <w:r>
        <w:rPr>
          <w:rFonts w:ascii="Arial" w:hAnsi="Arial" w:cs="Arial"/>
          <w:b/>
          <w:bCs/>
        </w:rPr>
        <w:t>ATIVIDADES REALIZADAS ALÉM DO ESCOPO DA ASSESSORIA CONTÍNUA</w:t>
      </w:r>
      <w:bookmarkEnd w:id="20"/>
    </w:p>
    <w:p w:rsidR="00147594" w:rsidRDefault="00147594" w:rsidP="009C2CEC">
      <w:pPr>
        <w:pStyle w:val="PargrafodaLista"/>
        <w:spacing w:line="360" w:lineRule="auto"/>
        <w:ind w:left="0"/>
        <w:rPr>
          <w:rFonts w:ascii="Arial" w:hAnsi="Arial" w:cs="Arial"/>
          <w:b/>
          <w:bCs/>
        </w:rPr>
      </w:pPr>
    </w:p>
    <w:p w:rsidR="00147594" w:rsidRPr="005C729F" w:rsidRDefault="00147594" w:rsidP="009C2CEC">
      <w:pPr>
        <w:pStyle w:val="PargrafodaLista"/>
        <w:numPr>
          <w:ilvl w:val="0"/>
          <w:numId w:val="34"/>
        </w:numPr>
        <w:spacing w:line="360" w:lineRule="auto"/>
        <w:rPr>
          <w:rFonts w:ascii="Arial" w:hAnsi="Arial" w:cs="Arial"/>
          <w:bCs/>
          <w:sz w:val="22"/>
          <w:szCs w:val="22"/>
        </w:rPr>
      </w:pPr>
      <w:bookmarkStart w:id="21" w:name="_Toc3359156"/>
      <w:r w:rsidRPr="005C729F">
        <w:rPr>
          <w:rFonts w:ascii="Arial" w:hAnsi="Arial" w:cs="Arial"/>
          <w:bCs/>
          <w:sz w:val="22"/>
          <w:szCs w:val="22"/>
        </w:rPr>
        <w:t>Elaboração do Relatório de Auditoria Ambiental</w:t>
      </w:r>
      <w:bookmarkEnd w:id="21"/>
      <w:r w:rsidR="00315942">
        <w:rPr>
          <w:rFonts w:ascii="Arial" w:hAnsi="Arial" w:cs="Arial"/>
          <w:bCs/>
          <w:sz w:val="22"/>
          <w:szCs w:val="22"/>
        </w:rPr>
        <w:t>.</w:t>
      </w:r>
    </w:p>
    <w:p w:rsidR="00147594" w:rsidRPr="005C729F" w:rsidRDefault="00147594" w:rsidP="009C2CEC">
      <w:pPr>
        <w:spacing w:line="360" w:lineRule="auto"/>
        <w:jc w:val="both"/>
        <w:rPr>
          <w:rFonts w:ascii="Arial" w:hAnsi="Arial" w:cs="Arial"/>
          <w:bCs/>
        </w:rPr>
      </w:pPr>
    </w:p>
    <w:p w:rsidR="005C729F" w:rsidRDefault="00147594" w:rsidP="009C2CEC">
      <w:pPr>
        <w:spacing w:line="360" w:lineRule="auto"/>
        <w:ind w:firstLine="360"/>
        <w:jc w:val="both"/>
        <w:rPr>
          <w:rFonts w:ascii="Arial" w:hAnsi="Arial" w:cs="Arial"/>
          <w:bCs/>
        </w:rPr>
      </w:pPr>
      <w:bookmarkStart w:id="22" w:name="_Toc3359157"/>
      <w:r w:rsidRPr="005C729F">
        <w:rPr>
          <w:rFonts w:ascii="Arial" w:hAnsi="Arial" w:cs="Arial"/>
          <w:bCs/>
        </w:rPr>
        <w:t xml:space="preserve">Após a apresentação deste relatório medidas como, atualização do Alvará de Funcionamento e renovação da Licença Ambiental foram tomadas, além de ficar ciente quanto à importância dos Relatórios de </w:t>
      </w:r>
      <w:proofErr w:type="spellStart"/>
      <w:r w:rsidRPr="005C729F">
        <w:rPr>
          <w:rFonts w:ascii="Arial" w:hAnsi="Arial" w:cs="Arial"/>
          <w:bCs/>
        </w:rPr>
        <w:t>Automonitoramento</w:t>
      </w:r>
      <w:proofErr w:type="spellEnd"/>
      <w:r w:rsidRPr="005C729F">
        <w:rPr>
          <w:rFonts w:ascii="Arial" w:hAnsi="Arial" w:cs="Arial"/>
          <w:bCs/>
        </w:rPr>
        <w:t xml:space="preserve"> dos Resíduos Sólidos</w:t>
      </w:r>
      <w:r w:rsidR="005C729F">
        <w:rPr>
          <w:rFonts w:ascii="Arial" w:hAnsi="Arial" w:cs="Arial"/>
          <w:bCs/>
        </w:rPr>
        <w:t>.</w:t>
      </w:r>
    </w:p>
    <w:p w:rsidR="00147594" w:rsidRDefault="005C729F" w:rsidP="009C2CEC">
      <w:pPr>
        <w:spacing w:line="360" w:lineRule="auto"/>
        <w:ind w:firstLine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acordo com a </w:t>
      </w:r>
      <w:r w:rsidRPr="005C729F">
        <w:rPr>
          <w:rFonts w:ascii="Arial" w:hAnsi="Arial" w:cs="Arial"/>
          <w:bCs/>
        </w:rPr>
        <w:t>Lei nº 8.</w:t>
      </w:r>
      <w:r>
        <w:rPr>
          <w:rFonts w:ascii="Arial" w:hAnsi="Arial" w:cs="Arial"/>
          <w:bCs/>
        </w:rPr>
        <w:t>408, de 24 de dezembro de 1999, que e</w:t>
      </w:r>
      <w:r w:rsidRPr="005C729F">
        <w:rPr>
          <w:rFonts w:ascii="Arial" w:hAnsi="Arial" w:cs="Arial"/>
          <w:bCs/>
        </w:rPr>
        <w:t xml:space="preserve">stabelece normas de responsabilidade sobre a manipulação de resíduos produzidos em grande quantidade, ou de naturezas específicas, e </w:t>
      </w:r>
      <w:r>
        <w:rPr>
          <w:rFonts w:ascii="Arial" w:hAnsi="Arial" w:cs="Arial"/>
          <w:bCs/>
        </w:rPr>
        <w:t>dá outras providências, a</w:t>
      </w:r>
      <w:r w:rsidRPr="005C729F">
        <w:rPr>
          <w:rFonts w:ascii="Arial" w:hAnsi="Arial" w:cs="Arial"/>
          <w:bCs/>
        </w:rPr>
        <w:t>lterada pela Lei nº 10.340, de 28 de abril de 2015</w:t>
      </w:r>
      <w:r w:rsidR="00147594" w:rsidRPr="005C729F">
        <w:rPr>
          <w:rFonts w:ascii="Arial" w:hAnsi="Arial" w:cs="Arial"/>
          <w:bCs/>
        </w:rPr>
        <w:t xml:space="preserve">, </w:t>
      </w:r>
      <w:r>
        <w:rPr>
          <w:rFonts w:ascii="Arial" w:hAnsi="Arial" w:cs="Arial"/>
          <w:bCs/>
        </w:rPr>
        <w:t>a ausência do referido relatório durante a fiscalização gera multa do tipo média, no valor</w:t>
      </w:r>
      <w:r w:rsidR="00147594" w:rsidRPr="005C729F">
        <w:rPr>
          <w:rFonts w:ascii="Arial" w:hAnsi="Arial" w:cs="Arial"/>
          <w:bCs/>
        </w:rPr>
        <w:t xml:space="preserve"> de R$ 1.622,20.</w:t>
      </w:r>
      <w:bookmarkEnd w:id="22"/>
    </w:p>
    <w:p w:rsidR="005C729F" w:rsidRDefault="005C729F" w:rsidP="009C2CEC">
      <w:pPr>
        <w:spacing w:line="360" w:lineRule="auto"/>
        <w:ind w:firstLine="36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 documento supracitado é uma condicionante da Licença de Operação do </w:t>
      </w:r>
      <w:r w:rsidR="00DD1EE3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>hopping como também de seu Plano de Gerenciamento de Resíduos Sólidos</w:t>
      </w:r>
      <w:r w:rsidR="00DD1EE3">
        <w:rPr>
          <w:rFonts w:ascii="Arial" w:hAnsi="Arial" w:cs="Arial"/>
          <w:bCs/>
        </w:rPr>
        <w:t xml:space="preserve">, na qual diz “Deixar disponível à Fiscalização, Relatórios semestrais de </w:t>
      </w:r>
      <w:proofErr w:type="spellStart"/>
      <w:r w:rsidR="00DD1EE3">
        <w:rPr>
          <w:rFonts w:ascii="Arial" w:hAnsi="Arial" w:cs="Arial"/>
          <w:bCs/>
        </w:rPr>
        <w:t>Automonitoramento</w:t>
      </w:r>
      <w:proofErr w:type="spellEnd"/>
      <w:r w:rsidR="00DD1EE3">
        <w:rPr>
          <w:rFonts w:ascii="Arial" w:hAnsi="Arial" w:cs="Arial"/>
          <w:bCs/>
        </w:rPr>
        <w:t xml:space="preserve"> dos resíduos gerados no estabelecimento</w:t>
      </w:r>
      <w:r w:rsidR="00375C6E">
        <w:rPr>
          <w:rFonts w:ascii="Arial" w:hAnsi="Arial" w:cs="Arial"/>
          <w:bCs/>
        </w:rPr>
        <w:t>”</w:t>
      </w:r>
      <w:r>
        <w:rPr>
          <w:rFonts w:ascii="Arial" w:hAnsi="Arial" w:cs="Arial"/>
          <w:bCs/>
        </w:rPr>
        <w:t xml:space="preserve">. Por meio da verificação dos documentos disponíveis nas visitas, será necessário a elaboração de </w:t>
      </w:r>
      <w:proofErr w:type="gramStart"/>
      <w:r>
        <w:rPr>
          <w:rFonts w:ascii="Arial" w:hAnsi="Arial" w:cs="Arial"/>
          <w:bCs/>
        </w:rPr>
        <w:t>4</w:t>
      </w:r>
      <w:proofErr w:type="gramEnd"/>
      <w:r w:rsidR="00DD1EE3">
        <w:rPr>
          <w:rFonts w:ascii="Arial" w:hAnsi="Arial" w:cs="Arial"/>
          <w:bCs/>
        </w:rPr>
        <w:t xml:space="preserve"> (quatro)</w:t>
      </w:r>
      <w:r>
        <w:rPr>
          <w:rFonts w:ascii="Arial" w:hAnsi="Arial" w:cs="Arial"/>
          <w:bCs/>
        </w:rPr>
        <w:t xml:space="preserve"> Relatórios de Monitoramento de Resíduos, referentes ao seguintes períodos:</w:t>
      </w:r>
    </w:p>
    <w:p w:rsidR="005C729F" w:rsidRDefault="005C729F" w:rsidP="005C729F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03/2017 – 08/2017</w:t>
      </w:r>
    </w:p>
    <w:p w:rsidR="005C729F" w:rsidRDefault="005C729F" w:rsidP="005C729F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09/2017 – 02/2018</w:t>
      </w:r>
    </w:p>
    <w:p w:rsidR="005C729F" w:rsidRDefault="005C729F" w:rsidP="005C729F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03/2018 – 08/2018</w:t>
      </w:r>
    </w:p>
    <w:p w:rsidR="005C729F" w:rsidRPr="005C729F" w:rsidRDefault="005C729F" w:rsidP="005C729F">
      <w:pPr>
        <w:pStyle w:val="PargrafodaLista"/>
        <w:numPr>
          <w:ilvl w:val="0"/>
          <w:numId w:val="35"/>
        </w:numPr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09/2018 – 02/2019</w:t>
      </w:r>
    </w:p>
    <w:p w:rsidR="005C729F" w:rsidRDefault="005C729F">
      <w:pPr>
        <w:spacing w:after="0" w:line="240" w:lineRule="auto"/>
        <w:rPr>
          <w:rFonts w:ascii="Arial" w:hAnsi="Arial" w:cs="Arial"/>
          <w:bCs/>
        </w:rPr>
      </w:pPr>
    </w:p>
    <w:p w:rsidR="009C2CEC" w:rsidRDefault="00DD1EE3" w:rsidP="00DD1EE3">
      <w:pPr>
        <w:spacing w:after="0" w:line="360" w:lineRule="auto"/>
        <w:ind w:firstLine="708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Este documento demanda tempo e conhecimento específico da caracterização dos resíduos gerados no empreendimento. Logo, a HL Soluções Ambientais contribuir para realização desta atividade, </w:t>
      </w:r>
      <w:proofErr w:type="gramStart"/>
      <w:r>
        <w:rPr>
          <w:rFonts w:ascii="Arial" w:hAnsi="Arial" w:cs="Arial"/>
          <w:bCs/>
        </w:rPr>
        <w:t>afim de</w:t>
      </w:r>
      <w:proofErr w:type="gramEnd"/>
      <w:r>
        <w:rPr>
          <w:rFonts w:ascii="Arial" w:hAnsi="Arial" w:cs="Arial"/>
          <w:bCs/>
        </w:rPr>
        <w:t xml:space="preserve"> deixar seu cliente regular em termos ambientais. </w:t>
      </w:r>
      <w:r w:rsidR="009C2CEC">
        <w:rPr>
          <w:rFonts w:ascii="Arial" w:hAnsi="Arial" w:cs="Arial"/>
          <w:bCs/>
        </w:rPr>
        <w:br w:type="page"/>
      </w:r>
    </w:p>
    <w:p w:rsidR="009C2CEC" w:rsidRDefault="009C2CEC" w:rsidP="009C2CEC">
      <w:pPr>
        <w:spacing w:after="0" w:line="240" w:lineRule="auto"/>
        <w:rPr>
          <w:rFonts w:ascii="Arial" w:eastAsia="Times New Roman" w:hAnsi="Arial" w:cs="Arial"/>
          <w:b/>
          <w:sz w:val="52"/>
          <w:lang w:eastAsia="pt-BR"/>
        </w:rPr>
        <w:sectPr w:rsidR="009C2CEC" w:rsidSect="001E795F">
          <w:footerReference w:type="default" r:id="rId24"/>
          <w:pgSz w:w="11906" w:h="16838"/>
          <w:pgMar w:top="992" w:right="1416" w:bottom="993" w:left="1701" w:header="454" w:footer="181" w:gutter="0"/>
          <w:cols w:space="708"/>
          <w:docGrid w:linePitch="360"/>
        </w:sect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9C2CEC" w:rsidRDefault="009C2CEC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52"/>
          <w:lang w:eastAsia="pt-BR"/>
        </w:rPr>
      </w:pPr>
    </w:p>
    <w:p w:rsidR="00363AF8" w:rsidRPr="009C2CEC" w:rsidRDefault="00147594" w:rsidP="009C2CEC">
      <w:pPr>
        <w:pStyle w:val="Ttulo1"/>
        <w:jc w:val="center"/>
        <w:rPr>
          <w:sz w:val="52"/>
        </w:rPr>
      </w:pPr>
      <w:bookmarkStart w:id="23" w:name="_Toc3460516"/>
      <w:r w:rsidRPr="009C2CEC">
        <w:rPr>
          <w:sz w:val="52"/>
        </w:rPr>
        <w:t>ANEXOS</w:t>
      </w:r>
      <w:bookmarkEnd w:id="23"/>
    </w:p>
    <w:p w:rsidR="00147594" w:rsidRDefault="00147594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lang w:eastAsia="pt-BR"/>
        </w:rPr>
      </w:pPr>
    </w:p>
    <w:p w:rsidR="00147594" w:rsidRDefault="00147594" w:rsidP="009C2CEC">
      <w:pPr>
        <w:spacing w:after="0" w:line="240" w:lineRule="auto"/>
        <w:jc w:val="center"/>
        <w:rPr>
          <w:rFonts w:ascii="Arial" w:eastAsia="Times New Roman" w:hAnsi="Arial" w:cs="Arial"/>
          <w:b/>
          <w:sz w:val="48"/>
          <w:lang w:eastAsia="pt-BR"/>
        </w:rPr>
      </w:pPr>
    </w:p>
    <w:p w:rsidR="009C2CEC" w:rsidRDefault="00147594" w:rsidP="009C2CEC">
      <w:pPr>
        <w:spacing w:after="0" w:line="240" w:lineRule="auto"/>
        <w:jc w:val="center"/>
        <w:rPr>
          <w:lang w:eastAsia="pt-BR"/>
        </w:rPr>
      </w:pPr>
      <w:r w:rsidRPr="00147594">
        <w:rPr>
          <w:rFonts w:ascii="Arial" w:eastAsia="Times New Roman" w:hAnsi="Arial" w:cs="Arial"/>
          <w:sz w:val="32"/>
          <w:lang w:eastAsia="pt-BR"/>
        </w:rPr>
        <w:t>Relatórios de visita</w:t>
      </w: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Pr="009C2CEC" w:rsidRDefault="009C2CEC" w:rsidP="009C2CEC">
      <w:pPr>
        <w:rPr>
          <w:lang w:eastAsia="pt-BR"/>
        </w:rPr>
      </w:pPr>
    </w:p>
    <w:p w:rsidR="009C2CEC" w:rsidRDefault="009C2CEC" w:rsidP="009C2CEC">
      <w:pPr>
        <w:rPr>
          <w:lang w:eastAsia="pt-BR"/>
        </w:rPr>
      </w:pPr>
    </w:p>
    <w:p w:rsidR="00043BED" w:rsidRPr="009C2CEC" w:rsidRDefault="00043BED" w:rsidP="009C2CEC">
      <w:pPr>
        <w:jc w:val="right"/>
        <w:rPr>
          <w:lang w:eastAsia="pt-BR"/>
        </w:rPr>
      </w:pPr>
    </w:p>
    <w:sectPr w:rsidR="00043BED" w:rsidRPr="009C2CEC" w:rsidSect="00840930">
      <w:headerReference w:type="default" r:id="rId25"/>
      <w:footerReference w:type="default" r:id="rId26"/>
      <w:pgSz w:w="11906" w:h="16838"/>
      <w:pgMar w:top="992" w:right="1701" w:bottom="992" w:left="1418" w:header="45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0E27" w:rsidRDefault="00350E27" w:rsidP="00A961D1">
      <w:pPr>
        <w:spacing w:after="0" w:line="240" w:lineRule="auto"/>
      </w:pPr>
      <w:r>
        <w:separator/>
      </w:r>
    </w:p>
  </w:endnote>
  <w:endnote w:type="continuationSeparator" w:id="0">
    <w:p w:rsidR="00350E27" w:rsidRDefault="00350E27" w:rsidP="00A9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1747AA" w:rsidP="001C43B5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1747AA">
    <w:pPr>
      <w:pStyle w:val="Rodap"/>
      <w:jc w:val="right"/>
    </w:pPr>
  </w:p>
  <w:p w:rsidR="001747AA" w:rsidRDefault="001747AA" w:rsidP="001C43B5">
    <w:pPr>
      <w:pStyle w:val="Rodap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5F" w:rsidRDefault="001E795F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E812DC2" wp14:editId="5CC53B93">
              <wp:simplePos x="0" y="0"/>
              <wp:positionH relativeFrom="column">
                <wp:posOffset>5463540</wp:posOffset>
              </wp:positionH>
              <wp:positionV relativeFrom="paragraph">
                <wp:posOffset>-16509</wp:posOffset>
              </wp:positionV>
              <wp:extent cx="285750" cy="247650"/>
              <wp:effectExtent l="0" t="0" r="0" b="0"/>
              <wp:wrapNone/>
              <wp:docPr id="7" name="Caixa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795F" w:rsidRDefault="001E795F">
                          <w:proofErr w:type="gramStart"/>
                          <w:r>
                            <w:t>2</w:t>
                          </w:r>
                          <w:proofErr w:type="gramEnd"/>
                        </w:p>
                        <w:p w:rsidR="001E795F" w:rsidRDefault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7" o:spid="_x0000_s1029" type="#_x0000_t202" style="position:absolute;left:0;text-align:left;margin-left:430.2pt;margin-top:-1.3pt;width:22.5pt;height:19.5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oywjAIAAI8FAAAOAAAAZHJzL2Uyb0RvYy54bWysVEtvGyEQvlfqf0Dcm7Vdx04tryPXUapK&#10;VhLVqXLGLMSowFDA3nV/fQd2/WiaS6pedgfmmxnmm8f0ujGa7IQPCmxJ+xc9SoTlUCn7XNLvj7cf&#10;rigJkdmKabCipHsR6PXs/btp7SZiABvQlfAEndgwqV1JNzG6SVEEvhGGhQtwwqJSgjcs4tE/F5Vn&#10;NXo3uhj0eqOiBl85D1yEgLc3rZLOsn8pBY/3UgYRiS4pvi3mr8/fdfoWsymbPHvmNop3z2D/8ArD&#10;lMWgR1c3LDKy9eovV0ZxDwFkvOBgCpBScZFzwGz6vRfZrDbMiZwLkhPckabw/9zyu92DJ6oq6ZgS&#10;ywyWaMFUw0glSBRNBDJOHNUuTBC6cgiOzWdosNaH+4CXKfVGepP+mBRBPbK9PzKMngjHy8HV5fgS&#10;NRxVg+F4hDJ6L07Gzof4RYAhSSipxwJmXtluGWILPUBSrABaVbdK63xITSMW2pMdw3LrmJ+Izv9A&#10;aUvqko4+YuhkZCGZt561TTcit00XLiXeJpiluNciYbT9JiTSlvN8JTbjXNhj/IxOKImh3mLY4U+v&#10;eotxmwda5Mhg49HYKAs+Z5/n7ERZ9eNAmWzxWJuzvJMYm3XTNcQaqj32g4d2qoLjtwqrtmQhPjCP&#10;Y4SFxtUQ7/EjNSDr0EmUbMD/eu0+4bG7UUtJjWNZ0vBzy7ygRH+12Pef+sNhmuN8GF6OB3jw55r1&#10;ucZuzQKwFfq4hBzPYsJHfRClB/OEG2SeoqKKWY6xSxoP4iK2ywI3EBfzeQbh5DoWl3bleHKd6E09&#10;+dg8Me+6xk2zcweHAWaTF/3bYpOlhfk2glS5uRPBLasd8Tj1eTy6DZXWyvk5o057dPYbAAD//wMA&#10;UEsDBBQABgAIAAAAIQDZNmH84QAAAAkBAAAPAAAAZHJzL2Rvd25yZXYueG1sTI/BTsMwDIbvSLxD&#10;ZCQuaEtZtzJK0wkhYBK3rQPELWtMW9E4VZO15e0xJzja/vT7+7PNZFsxYO8bRwqu5xEIpNKZhioF&#10;h+JptgbhgyajW0eo4Bs9bPLzs0ynxo20w2EfKsEh5FOtoA6hS6X0ZY1W+7nrkPj26XqrA499JU2v&#10;Rw63rVxEUSKtbog/1LrDhxrLr/3JKvi4qt5f/PT8OsaruHvcDsXNmymUuryY7u9ABJzCHwy/+qwO&#10;OTsd3YmMF62CdRItGVUwWyQgGLiNVrw4KoiTJcg8k/8b5D8AAAD//wMAUEsBAi0AFAAGAAgAAAAh&#10;ALaDOJL+AAAA4QEAABMAAAAAAAAAAAAAAAAAAAAAAFtDb250ZW50X1R5cGVzXS54bWxQSwECLQAU&#10;AAYACAAAACEAOP0h/9YAAACUAQAACwAAAAAAAAAAAAAAAAAvAQAAX3JlbHMvLnJlbHNQSwECLQAU&#10;AAYACAAAACEA/Z6MsIwCAACPBQAADgAAAAAAAAAAAAAAAAAuAgAAZHJzL2Uyb0RvYy54bWxQSwEC&#10;LQAUAAYACAAAACEA2TZh/OEAAAAJAQAADwAAAAAAAAAAAAAAAADmBAAAZHJzL2Rvd25yZXYueG1s&#10;UEsFBgAAAAAEAAQA8wAAAPQFAAAAAA==&#10;" fillcolor="white [3201]" stroked="f" strokeweight=".5pt">
              <v:textbox>
                <w:txbxContent>
                  <w:p w:rsidR="001E795F" w:rsidRDefault="001E795F">
                    <w:proofErr w:type="gramStart"/>
                    <w:r>
                      <w:t>2</w:t>
                    </w:r>
                    <w:proofErr w:type="gramEnd"/>
                  </w:p>
                  <w:p w:rsidR="001E795F" w:rsidRDefault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1E795F" w:rsidRDefault="001E795F" w:rsidP="001C43B5">
    <w:pPr>
      <w:pStyle w:val="Rodap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5F" w:rsidRDefault="001E795F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4E89C66E" wp14:editId="168E54D0">
              <wp:simplePos x="0" y="0"/>
              <wp:positionH relativeFrom="column">
                <wp:posOffset>5844540</wp:posOffset>
              </wp:positionH>
              <wp:positionV relativeFrom="paragraph">
                <wp:posOffset>-15240</wp:posOffset>
              </wp:positionV>
              <wp:extent cx="285750" cy="247650"/>
              <wp:effectExtent l="0" t="0" r="0" b="0"/>
              <wp:wrapNone/>
              <wp:docPr id="8" name="Caixa de tex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795F" w:rsidRDefault="004364B1" w:rsidP="001E795F">
                          <w:proofErr w:type="gramStart"/>
                          <w:r>
                            <w:t>3</w:t>
                          </w:r>
                          <w:proofErr w:type="gramEnd"/>
                        </w:p>
                        <w:p w:rsidR="001E795F" w:rsidRDefault="001E795F" w:rsidP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8" o:spid="_x0000_s1030" type="#_x0000_t202" style="position:absolute;left:0;text-align:left;margin-left:460.2pt;margin-top:-1.2pt;width:22.5pt;height:19.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C6mjgIAAJYFAAAOAAAAZHJzL2Uyb0RvYy54bWysVEtvGyEQvlfqf0Dcm7Vd23GtrCPXkatK&#10;VhI1qXLGLMSowFDA3nV/fQd2/WiaS6pedgfmmxnmm8fVdWM02QkfFNiS9i96lAjLoVL2uaTfH5cf&#10;JpSEyGzFNFhR0r0I9Hr2/t1V7aZiABvQlfAEndgwrV1JNzG6aVEEvhGGhQtwwqJSgjcs4tE/F5Vn&#10;NXo3uhj0euOiBl85D1yEgLc3rZLOsn8pBY93UgYRiS4pvi3mr8/fdfoWsys2ffbMbRTvnsH+4RWG&#10;KYtBj65uWGRk69VfroziHgLIeMHBFCCl4iLngNn0ey+yedgwJ3IuSE5wR5rC/3PLb3f3nqiqpFgo&#10;ywyWaMFUw0glSBRNBDJJHNUuTBH64BAcm8/QYK0P9wEvU+qN9Cb9MSmCemR7f2QYPRGOl4PJ6HKE&#10;Go6qwfByjDJ6L07Gzof4RYAhSSipxwJmXtluFWILPUBSrABaVUuldT6kphEL7cmOYbl1zE9E53+g&#10;tCV1SccfMXQyspDMW8/aphuR26YLlxJvE8xS3GuRMNp+ExJpy3m+EptxLuwxfkYnlMRQbzHs8KdX&#10;vcW4zQMtcmSw8WhslAWfs89zdqKs+nGgTLZ4rM1Z3kmMzbrJ/XKs/xqqPbaFh3a4guNLhcVbsRDv&#10;mcdpwnrjhoh3+JEakHzoJEo24H+9dp/w2OSopaTG6Sxp+LllXlCiv1ps/0/94TCNcz4MR5cDPPhz&#10;zfpcY7dmAdgRfdxFjmcx4aM+iNKDecJFMk9RUcUsx9gljQdxEdudgYuIi/k8g3CAHYsr++B4cp1Y&#10;Tq352Dwx77r+TSN0C4c5ZtMXbdxik6WF+TaCVLnHE88tqx3/OPx5SrpFlbbL+TmjTut09hsAAP//&#10;AwBQSwMEFAAGAAgAAAAhALIsCqXhAAAACQEAAA8AAABkcnMvZG93bnJldi54bWxMj01PwzAMhu9I&#10;/IfISFzQltKyjpWmE0J8SNxYB4hb1pi2onGqJmvLv8ec4GRbfvT6cb6dbSdGHHzrSMHlMgKBVDnT&#10;Uq1gXz4srkH4oMnozhEq+EYP2+L0JNeZcRO94LgLteAQ8plW0ITQZ1L6qkGr/dL1SLz7dIPVgceh&#10;lmbQE4fbTsZRlEqrW+ILje7xrsHqa3e0Cj4u6vdnPz++Tskq6e+fxnL9Zkqlzs/m2xsQAefwB8Ov&#10;PqtDwU4HdyTjRadgE0dXjCpYxFwZ2KQrbg4KkjQFWeTy/wfFDwAAAP//AwBQSwECLQAUAAYACAAA&#10;ACEAtoM4kv4AAADhAQAAEwAAAAAAAAAAAAAAAAAAAAAAW0NvbnRlbnRfVHlwZXNdLnhtbFBLAQIt&#10;ABQABgAIAAAAIQA4/SH/1gAAAJQBAAALAAAAAAAAAAAAAAAAAC8BAABfcmVscy8ucmVsc1BLAQIt&#10;ABQABgAIAAAAIQBEHC6mjgIAAJYFAAAOAAAAAAAAAAAAAAAAAC4CAABkcnMvZTJvRG9jLnhtbFBL&#10;AQItABQABgAIAAAAIQCyLAql4QAAAAkBAAAPAAAAAAAAAAAAAAAAAOgEAABkcnMvZG93bnJldi54&#10;bWxQSwUGAAAAAAQABADzAAAA9gUAAAAA&#10;" fillcolor="white [3201]" stroked="f" strokeweight=".5pt">
              <v:textbox>
                <w:txbxContent>
                  <w:p w:rsidR="001E795F" w:rsidRDefault="004364B1" w:rsidP="001E795F">
                    <w:proofErr w:type="gramStart"/>
                    <w:r>
                      <w:t>3</w:t>
                    </w:r>
                    <w:proofErr w:type="gramEnd"/>
                  </w:p>
                  <w:p w:rsidR="001E795F" w:rsidRDefault="001E795F" w:rsidP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1E795F" w:rsidRDefault="001E795F" w:rsidP="001C43B5">
    <w:pPr>
      <w:pStyle w:val="Rodap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B1" w:rsidRDefault="004364B1" w:rsidP="004364B1">
    <w:pPr>
      <w:pStyle w:val="Rodap"/>
      <w:tabs>
        <w:tab w:val="left" w:pos="7460"/>
        <w:tab w:val="right" w:pos="8789"/>
      </w:tabs>
    </w:pP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21679233" wp14:editId="1D608380">
              <wp:simplePos x="0" y="0"/>
              <wp:positionH relativeFrom="column">
                <wp:posOffset>5844540</wp:posOffset>
              </wp:positionH>
              <wp:positionV relativeFrom="paragraph">
                <wp:posOffset>-15240</wp:posOffset>
              </wp:positionV>
              <wp:extent cx="285750" cy="247650"/>
              <wp:effectExtent l="0" t="0" r="0" b="0"/>
              <wp:wrapNone/>
              <wp:docPr id="4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64B1" w:rsidRDefault="004364B1" w:rsidP="001E795F">
                          <w:proofErr w:type="gramStart"/>
                          <w:r>
                            <w:t>4</w:t>
                          </w:r>
                          <w:proofErr w:type="gramEnd"/>
                        </w:p>
                        <w:p w:rsidR="004364B1" w:rsidRDefault="004364B1" w:rsidP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31" type="#_x0000_t202" style="position:absolute;margin-left:460.2pt;margin-top:-1.2pt;width:22.5pt;height:19.5pt;z-index:25167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OlLjwIAAJYFAAAOAAAAZHJzL2Uyb0RvYy54bWysVEtv2zAMvg/YfxB0X5xk6WNBnSJLkWFA&#10;0RZLh54VWWqESaImKbGzXz9KtpOs66XDLjYlfiTFj4+r68ZoshM+KLAlHQ2GlAjLoVL2uaTfH5cf&#10;LikJkdmKabCipHsR6PXs/bur2k3FGDagK+EJOrFhWruSbmJ006IIfCMMCwNwwqJSgjcs4tE/F5Vn&#10;NXo3uhgPh+dFDb5yHrgIAW9vWiWdZf9SCh7vpQwiEl1SfFvMX5+/6/QtZlds+uyZ2yjePYP9wysM&#10;UxaDHlzdsMjI1qu/XBnFPQSQccDBFCCl4iLngNmMhi+yWW2YEzkXJCe4A03h/7nld7sHT1RV0gkl&#10;lhks0YKphpFKkCiaCGSSOKpdmCJ05RAcm8/QYK37+4CXKfVGepP+mBRBPbK9PzCMngjHy/Hl2cUZ&#10;ajiqxpOLc5TRe3E0dj7ELwIMSUJJPRYw88p2tyG20B6SYgXQqloqrfMhNY1YaE92DMutY34iOv8D&#10;pS2pS3r+EUMnIwvJvPWsbboRuW26cCnxNsEsxb0WCaPtNyGRtpznK7EZ58Ie4md0QkkM9RbDDn98&#10;1VuM2zzQIkcGGw/GRlnwOfs8Z0fKqh89ZbLFY21O8k5ibNZN7pdxX/81VHtsCw/tcAXHlwqLd8tC&#10;fGAepwnrjRsi3uNHakDyoZMo2YD/9dp9wmOTo5aSGqezpOHnlnlBif5qsf0/jSaTNM75MDm7GOPB&#10;n2rWpxq7NQvAjhjhLnI8iwkfdS9KD+YJF8k8RUUVsxxjlzT24iK2OwMXERfzeQbhADsWb+3K8eQ6&#10;sZxa87F5Yt51/ZtG6A76OWbTF23cYpOlhfk2glS5xxPPLasd/zj8eUq6RZW2y+k5o47rdPYbAAD/&#10;/wMAUEsDBBQABgAIAAAAIQCyLAql4QAAAAkBAAAPAAAAZHJzL2Rvd25yZXYueG1sTI9NT8MwDIbv&#10;SPyHyEhc0JbSso6VphNCfEjcWAeIW9aYtqJxqiZry7/HnOBkW370+nG+nW0nRhx860jB5TICgVQ5&#10;01KtYF8+LK5B+KDJ6M4RKvhGD9vi9CTXmXETveC4C7XgEPKZVtCE0GdS+qpBq/3S9Ui8+3SD1YHH&#10;oZZm0BOH207GUZRKq1viC43u8a7B6mt3tAo+Lur3Zz8/vk7JKunvn8Zy/WZKpc7P5tsbEAHn8AfD&#10;rz6rQ8FOB3ck40WnYBNHV4wqWMRcGdikK24OCpI0BVnk8v8HxQ8AAAD//wMAUEsBAi0AFAAGAAgA&#10;AAAhALaDOJL+AAAA4QEAABMAAAAAAAAAAAAAAAAAAAAAAFtDb250ZW50X1R5cGVzXS54bWxQSwEC&#10;LQAUAAYACAAAACEAOP0h/9YAAACUAQAACwAAAAAAAAAAAAAAAAAvAQAAX3JlbHMvLnJlbHNQSwEC&#10;LQAUAAYACAAAACEAMADpS48CAACWBQAADgAAAAAAAAAAAAAAAAAuAgAAZHJzL2Uyb0RvYy54bWxQ&#10;SwECLQAUAAYACAAAACEAsiwKpeEAAAAJAQAADwAAAAAAAAAAAAAAAADpBAAAZHJzL2Rvd25yZXYu&#10;eG1sUEsFBgAAAAAEAAQA8wAAAPcFAAAAAA==&#10;" fillcolor="white [3201]" stroked="f" strokeweight=".5pt">
              <v:textbox>
                <w:txbxContent>
                  <w:p w:rsidR="004364B1" w:rsidRDefault="004364B1" w:rsidP="001E795F">
                    <w:proofErr w:type="gramStart"/>
                    <w:r>
                      <w:t>4</w:t>
                    </w:r>
                    <w:proofErr w:type="gramEnd"/>
                  </w:p>
                  <w:p w:rsidR="004364B1" w:rsidRDefault="004364B1" w:rsidP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4364B1" w:rsidRDefault="004364B1" w:rsidP="001C43B5">
    <w:pPr>
      <w:pStyle w:val="Rodap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B1" w:rsidRDefault="004364B1" w:rsidP="004364B1">
    <w:pPr>
      <w:pStyle w:val="Rodap"/>
      <w:tabs>
        <w:tab w:val="left" w:pos="7460"/>
        <w:tab w:val="right" w:pos="8789"/>
      </w:tabs>
    </w:pP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9232" behindDoc="0" locked="0" layoutInCell="1" allowOverlap="1" wp14:anchorId="4AB2F842" wp14:editId="4EEAC674">
              <wp:simplePos x="0" y="0"/>
              <wp:positionH relativeFrom="column">
                <wp:posOffset>5844540</wp:posOffset>
              </wp:positionH>
              <wp:positionV relativeFrom="paragraph">
                <wp:posOffset>-15240</wp:posOffset>
              </wp:positionV>
              <wp:extent cx="285750" cy="247650"/>
              <wp:effectExtent l="0" t="0" r="0" b="0"/>
              <wp:wrapNone/>
              <wp:docPr id="18" name="Caixa de text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64B1" w:rsidRDefault="004364B1" w:rsidP="001E795F">
                          <w:proofErr w:type="gramStart"/>
                          <w:r>
                            <w:t>5</w:t>
                          </w:r>
                          <w:proofErr w:type="gramEnd"/>
                        </w:p>
                        <w:p w:rsidR="004364B1" w:rsidRDefault="004364B1" w:rsidP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8" o:spid="_x0000_s1032" type="#_x0000_t202" style="position:absolute;margin-left:460.2pt;margin-top:-1.2pt;width:22.5pt;height:19.5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4QjwIAAJgFAAAOAAAAZHJzL2Uyb0RvYy54bWysVNtOGzEQfa/Uf7D8XjYJ4dKIDUqDqCoh&#10;QIWKZ8drk1W9Htd2kk2/nmNvbqW8UPVld+w5M+M5c7m4bBvDlsqHmmzJ+0c9zpSVVNX2ueQ/Hq8/&#10;nXMWorCVMGRVydcq8Mvxxw8XKzdSA5qTqZRncGLDaOVKPo/RjYoiyLlqRDgipyyUmnwjIo7+uai8&#10;WMF7Y4pBr3darMhXzpNUIeD2qlPycfavtZLxTuugIjMlx9ti/vr8naVvMb4Qo2cv3LyWm2eIf3hF&#10;I2qLoDtXVyIKtvD1X66aWnoKpOORpKYgrWupcg7Ipt97lc3DXDiVcwE5we1oCv/Prbxd3ntWV6gd&#10;KmVFgxpNRd0KVikWVRuJQQGWVi6MAH5wgMf2C7Ww2N4HXKbkW+2b9EdaDHrwvd5xDFdM4nJwfnJ2&#10;Ao2EajA8O4UM78Xe2PkQvypqWBJK7lHCzKxY3oTYQbeQFCuQqavr2ph8SG2jpsazpUDBTcxPhPM/&#10;UMayVclPjxE6GVlK5p1nY9ONyo2zCZcS7xLMUlwblTDGflcaxOU834gtpFR2Fz+jE0oj1HsMN/j9&#10;q95j3OUBixyZbNwZN7Uln7PPk7anrPq5pUx3eNTmIO8kxnbW5o453tZ/RtUabeGpG6/g5HWN4t2I&#10;EO+Fxzyh3tgR8Q4fbQjk00bibE7+91v3CY82h5azFeaz5OHXQnjFmflmMQCf+8NhGuh8GJ6cDXDw&#10;h5rZocYumimhI/rYRk5mMeGj2YraU/OEVTJJUaESViJ2yeNWnMZua2AVSTWZZBBG2Il4Yx+cTK4T&#10;y6k1H9sn4d2mf9MM3dJ2ksXoVRt32GRpabKIpOvc44nnjtUN/xj/PCWbVZX2y+E5o/YLdfwCAAD/&#10;/wMAUEsDBBQABgAIAAAAIQCyLAql4QAAAAkBAAAPAAAAZHJzL2Rvd25yZXYueG1sTI9NT8MwDIbv&#10;SPyHyEhc0JbSso6VphNCfEjcWAeIW9aYtqJxqiZry7/HnOBkW370+nG+nW0nRhx860jB5TICgVQ5&#10;01KtYF8+LK5B+KDJ6M4RKvhGD9vi9CTXmXETveC4C7XgEPKZVtCE0GdS+qpBq/3S9Ui8+3SD1YHH&#10;oZZm0BOH207GUZRKq1viC43u8a7B6mt3tAo+Lur3Zz8/vk7JKunvn8Zy/WZKpc7P5tsbEAHn8AfD&#10;rz6rQ8FOB3ck40WnYBNHV4wqWMRcGdikK24OCpI0BVnk8v8HxQ8AAAD//wMAUEsBAi0AFAAGAAgA&#10;AAAhALaDOJL+AAAA4QEAABMAAAAAAAAAAAAAAAAAAAAAAFtDb250ZW50X1R5cGVzXS54bWxQSwEC&#10;LQAUAAYACAAAACEAOP0h/9YAAACUAQAACwAAAAAAAAAAAAAAAAAvAQAAX3JlbHMvLnJlbHNQSwEC&#10;LQAUAAYACAAAACEALvK+EI8CAACYBQAADgAAAAAAAAAAAAAAAAAuAgAAZHJzL2Uyb0RvYy54bWxQ&#10;SwECLQAUAAYACAAAACEAsiwKpeEAAAAJAQAADwAAAAAAAAAAAAAAAADpBAAAZHJzL2Rvd25yZXYu&#10;eG1sUEsFBgAAAAAEAAQA8wAAAPcFAAAAAA==&#10;" fillcolor="white [3201]" stroked="f" strokeweight=".5pt">
              <v:textbox>
                <w:txbxContent>
                  <w:p w:rsidR="004364B1" w:rsidRDefault="004364B1" w:rsidP="001E795F">
                    <w:proofErr w:type="gramStart"/>
                    <w:r>
                      <w:t>5</w:t>
                    </w:r>
                    <w:proofErr w:type="gramEnd"/>
                  </w:p>
                  <w:p w:rsidR="004364B1" w:rsidRDefault="004364B1" w:rsidP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6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4364B1" w:rsidRDefault="004364B1" w:rsidP="001C43B5">
    <w:pPr>
      <w:pStyle w:val="Rodap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B1" w:rsidRDefault="004364B1" w:rsidP="004364B1">
    <w:pPr>
      <w:pStyle w:val="Rodap"/>
      <w:tabs>
        <w:tab w:val="left" w:pos="7460"/>
        <w:tab w:val="right" w:pos="8789"/>
      </w:tabs>
    </w:pPr>
    <w:r>
      <w:tab/>
    </w:r>
    <w:r>
      <w:tab/>
    </w:r>
    <w:r>
      <w:tab/>
    </w:r>
    <w:r>
      <w:tab/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6416CE1E" wp14:editId="59EE40A5">
              <wp:simplePos x="0" y="0"/>
              <wp:positionH relativeFrom="column">
                <wp:posOffset>5844540</wp:posOffset>
              </wp:positionH>
              <wp:positionV relativeFrom="paragraph">
                <wp:posOffset>-15240</wp:posOffset>
              </wp:positionV>
              <wp:extent cx="285750" cy="247650"/>
              <wp:effectExtent l="0" t="0" r="0" b="0"/>
              <wp:wrapNone/>
              <wp:docPr id="22" name="Caixa de texto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364B1" w:rsidRDefault="004364B1" w:rsidP="001E795F">
                          <w:proofErr w:type="gramStart"/>
                          <w:r>
                            <w:t>6</w:t>
                          </w:r>
                          <w:proofErr w:type="gramEnd"/>
                        </w:p>
                        <w:p w:rsidR="004364B1" w:rsidRDefault="004364B1" w:rsidP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2" o:spid="_x0000_s1033" type="#_x0000_t202" style="position:absolute;margin-left:460.2pt;margin-top:-1.2pt;width:22.5pt;height:19.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irQkQIAAJgFAAAOAAAAZHJzL2Uyb0RvYy54bWysVEtv2zAMvg/YfxB0X5146WNBnSJL0WFA&#10;0RZLh54VWWqESaImKbGzXz9KtpOs66XDLjYlfiTFj4/Lq9ZoshU+KLAVHZ+MKBGWQ63sc0W/P958&#10;uKAkRGZrpsGKiu5EoFez9+8uGzcVJaxB18ITdGLDtHEVXcfopkUR+FoYFk7ACYtKCd6wiEf/XNSe&#10;Nejd6KIcjc6KBnztPHARAt5ed0o6y/6lFDzeSxlEJLqi+LaYvz5/V+lbzC7Z9Nkzt1a8fwb7h1cY&#10;piwG3bu6ZpGRjVd/uTKKewgg4wkHU4CUioucA2YzHr3IZrlmTuRckJzg9jSF/+eW320fPFF1RcuS&#10;EssM1mjBVMtILUgUbQSCCmSpcWGK4KVDeGw/Q4vVHu4DXqbkW+lN+mNaBPXI927PMboiHC/Li9Pz&#10;U9RwVJWT8zOU0XtxMHY+xC8CDElCRT2WMDPLtrchdtABkmIF0Kq+UVrnQ2obsdCebBkWXMf8RHT+&#10;B0pb0lT07COGTkYWknnnWdt0I3Lj9OFS4l2CWYo7LRJG229CInE5z1diM86F3cfP6ISSGOothj3+&#10;8Kq3GHd5oEWODDbujY2y4HP2edIOlNU/Bspkh8faHOWdxNiu2twxk6H+K6h32BYeuvEKjt8oLN4t&#10;C/GBeZwnrDfuiHiPH6kByYdeomQN/tdr9wmPbY5aShqcz4qGnxvmBSX6q8UB+DSeTNJA58Pk9LzE&#10;gz/WrI41dmMWgB0xxm3keBYTPupBlB7ME66SeYqKKmY5xq5oHMRF7LYGriIu5vMMwhF2LN7apePJ&#10;dWI5teZj+8S86/s3zdAdDJPMpi/auMMmSwvzTQSpco8nnjtWe/5x/POU9Ksq7Zfjc0YdFursNwAA&#10;AP//AwBQSwMEFAAGAAgAAAAhALIsCqXhAAAACQEAAA8AAABkcnMvZG93bnJldi54bWxMj01PwzAM&#10;hu9I/IfISFzQltKyjpWmE0J8SNxYB4hb1pi2onGqJmvLv8ec4GRbfvT6cb6dbSdGHHzrSMHlMgKB&#10;VDnTUq1gXz4srkH4oMnozhEq+EYP2+L0JNeZcRO94LgLteAQ8plW0ITQZ1L6qkGr/dL1SLz7dIPV&#10;gcehlmbQE4fbTsZRlEqrW+ILje7xrsHqa3e0Cj4u6vdnPz++Tskq6e+fxnL9Zkqlzs/m2xsQAefw&#10;B8OvPqtDwU4HdyTjRadgE0dXjCpYxFwZ2KQrbg4KkjQFWeTy/wfFDwAAAP//AwBQSwECLQAUAAYA&#10;CAAAACEAtoM4kv4AAADhAQAAEwAAAAAAAAAAAAAAAAAAAAAAW0NvbnRlbnRfVHlwZXNdLnhtbFBL&#10;AQItABQABgAIAAAAIQA4/SH/1gAAAJQBAAALAAAAAAAAAAAAAAAAAC8BAABfcmVscy8ucmVsc1BL&#10;AQItABQABgAIAAAAIQAKQirQkQIAAJgFAAAOAAAAAAAAAAAAAAAAAC4CAABkcnMvZTJvRG9jLnht&#10;bFBLAQItABQABgAIAAAAIQCyLAql4QAAAAkBAAAPAAAAAAAAAAAAAAAAAOsEAABkcnMvZG93bnJl&#10;di54bWxQSwUGAAAAAAQABADzAAAA+QUAAAAA&#10;" fillcolor="white [3201]" stroked="f" strokeweight=".5pt">
              <v:textbox>
                <w:txbxContent>
                  <w:p w:rsidR="004364B1" w:rsidRDefault="004364B1" w:rsidP="001E795F">
                    <w:proofErr w:type="gramStart"/>
                    <w:r>
                      <w:t>6</w:t>
                    </w:r>
                    <w:proofErr w:type="gramEnd"/>
                  </w:p>
                  <w:p w:rsidR="004364B1" w:rsidRDefault="004364B1" w:rsidP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4364B1" w:rsidRDefault="004364B1" w:rsidP="001C43B5">
    <w:pPr>
      <w:pStyle w:val="Rodap"/>
      <w:jc w:val="cen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795F" w:rsidRDefault="001E795F">
    <w:pPr>
      <w:pStyle w:val="Rodap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6ED93652" wp14:editId="1E05D3EA">
              <wp:simplePos x="0" y="0"/>
              <wp:positionH relativeFrom="column">
                <wp:posOffset>5844540</wp:posOffset>
              </wp:positionH>
              <wp:positionV relativeFrom="paragraph">
                <wp:posOffset>-15240</wp:posOffset>
              </wp:positionV>
              <wp:extent cx="285750" cy="247650"/>
              <wp:effectExtent l="0" t="0" r="0" b="0"/>
              <wp:wrapNone/>
              <wp:docPr id="9" name="Caixa de tex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E795F" w:rsidRDefault="004364B1" w:rsidP="001E795F">
                          <w:proofErr w:type="gramStart"/>
                          <w:r>
                            <w:t>7</w:t>
                          </w:r>
                          <w:proofErr w:type="gramEnd"/>
                        </w:p>
                        <w:p w:rsidR="001E795F" w:rsidRDefault="001E795F" w:rsidP="001E795F">
                          <w:r>
                            <w:t>[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200E24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9" o:spid="_x0000_s1034" type="#_x0000_t202" style="position:absolute;left:0;text-align:left;margin-left:460.2pt;margin-top:-1.2pt;width:22.5pt;height:19.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hX9kAIAAJYFAAAOAAAAZHJzL2Uyb0RvYy54bWysVE1PGzEQvVfqf7B8L5ukCZCIDUqDqCoh&#10;QIWKs+O1iVXb49pOdtNfz9i7m6SUC1Uvu2PPmxnPm4+Ly8ZoshU+KLAlHZ4MKBGWQ6Xsc0l/PF5/&#10;OqckRGYrpsGKku5EoJfzjx8uajcTI1iDroQn6MSGWe1Kuo7RzYoi8LUwLJyAExaVErxhEY/+uag8&#10;q9G70cVoMDgtavCV88BFCHh71SrpPPuXUvB4J2UQkeiS4tti/vr8XaVvMb9gs2fP3Frx7hnsH15h&#10;mLIYdO/qikVGNl795coo7iGAjCccTAFSKi5yDpjNcPAqm4c1cyLnguQEt6cp/D+3/HZ774mqSjql&#10;xDKDJVoy1TBSCRJFE4FME0e1CzOEPjgEx+YLNFjr/j7gZUq9kd6kPyZFUI9s7/YMoyfC8XJ0Pjmb&#10;oIajajQ+O0UZvRcHY+dD/CrAkCSU1GMBM69sexNiC+0hKVYAraprpXU+pKYRS+3JlmG5dcxPROd/&#10;oLQldUlPP2PoZGQhmbeetU03IrdNFy4l3iaYpbjTImG0/S4k0pbzfCM241zYffyMTiiJod5j2OEP&#10;r3qPcZsHWuTIYOPe2CgLPmef5+xAWfWzp0y2eKzNUd5JjM2qyf0y6eu/gmqHbeGhHa7g+LXC4t2w&#10;EO+Zx2nCeuOGiHf4kRqQfOgkStbgf791n/DY5KilpMbpLGn4tWFeUKK/WWz/6XA8TuOcD+PJ2QgP&#10;/lizOtbYjVkCdsQQd5HjWUz4qHtRejBPuEgWKSqqmOUYu6SxF5ex3Rm4iLhYLDIIB9ixeGMfHE+u&#10;E8upNR+bJ+Zd179phG6hn2M2e9XGLTZZWlhsIkiVezzx3LLa8Y/Dn6ekW1RpuxyfM+qwTucvAAAA&#10;//8DAFBLAwQUAAYACAAAACEAsiwKpeEAAAAJAQAADwAAAGRycy9kb3ducmV2LnhtbEyPTU/DMAyG&#10;70j8h8hIXNCW0rKOlaYTQnxI3FgHiFvWmLaicaoma8u/x5zgZFt+9Ppxvp1tJ0YcfOtIweUyAoFU&#10;OdNSrWBfPiyuQfigyejOESr4Rg/b4vQk15lxE73guAu14BDymVbQhNBnUvqqQav90vVIvPt0g9WB&#10;x6GWZtATh9tOxlGUSqtb4guN7vGuweprd7QKPi7q92c/P75OySrp75/Gcv1mSqXOz+bbGxAB5/AH&#10;w68+q0PBTgd3JONFp2ATR1eMKljEXBnYpCtuDgqSNAVZ5PL/B8UPAAAA//8DAFBLAQItABQABgAI&#10;AAAAIQC2gziS/gAAAOEBAAATAAAAAAAAAAAAAAAAAAAAAABbQ29udGVudF9UeXBlc10ueG1sUEsB&#10;Ai0AFAAGAAgAAAAhADj9If/WAAAAlAEAAAsAAAAAAAAAAAAAAAAALwEAAF9yZWxzLy5yZWxzUEsB&#10;Ai0AFAAGAAgAAAAhAB5KFf2QAgAAlgUAAA4AAAAAAAAAAAAAAAAALgIAAGRycy9lMm9Eb2MueG1s&#10;UEsBAi0AFAAGAAgAAAAhALIsCqXhAAAACQEAAA8AAAAAAAAAAAAAAAAA6gQAAGRycy9kb3ducmV2&#10;LnhtbFBLBQYAAAAABAAEAPMAAAD4BQAAAAA=&#10;" fillcolor="white [3201]" stroked="f" strokeweight=".5pt">
              <v:textbox>
                <w:txbxContent>
                  <w:p w:rsidR="001E795F" w:rsidRDefault="004364B1" w:rsidP="001E795F">
                    <w:proofErr w:type="gramStart"/>
                    <w:r>
                      <w:t>7</w:t>
                    </w:r>
                    <w:proofErr w:type="gramEnd"/>
                  </w:p>
                  <w:p w:rsidR="001E795F" w:rsidRDefault="001E795F" w:rsidP="001E795F">
                    <w:r>
                      <w:t>[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200E24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  <w:r>
                      <w:t>]</w:t>
                    </w:r>
                  </w:p>
                </w:txbxContent>
              </v:textbox>
            </v:shape>
          </w:pict>
        </mc:Fallback>
      </mc:AlternateContent>
    </w:r>
  </w:p>
  <w:p w:rsidR="001E795F" w:rsidRDefault="001E795F" w:rsidP="001C43B5">
    <w:pPr>
      <w:pStyle w:val="Rodap"/>
      <w:jc w:val="cen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22190"/>
      <w:docPartObj>
        <w:docPartGallery w:val="Page Numbers (Bottom of Page)"/>
        <w:docPartUnique/>
      </w:docPartObj>
    </w:sdtPr>
    <w:sdtEndPr/>
    <w:sdtContent>
      <w:p w:rsidR="001747AA" w:rsidRDefault="004364B1">
        <w:pPr>
          <w:pStyle w:val="Rodap"/>
          <w:jc w:val="right"/>
        </w:pPr>
        <w:proofErr w:type="gramStart"/>
        <w:r>
          <w:t>8</w:t>
        </w:r>
        <w:proofErr w:type="gramEnd"/>
      </w:p>
    </w:sdtContent>
  </w:sdt>
  <w:p w:rsidR="001747AA" w:rsidRDefault="001747AA" w:rsidP="001C43B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0E27" w:rsidRDefault="00350E27" w:rsidP="00A961D1">
      <w:pPr>
        <w:spacing w:after="0" w:line="240" w:lineRule="auto"/>
      </w:pPr>
      <w:r>
        <w:separator/>
      </w:r>
    </w:p>
  </w:footnote>
  <w:footnote w:type="continuationSeparator" w:id="0">
    <w:p w:rsidR="00350E27" w:rsidRDefault="00350E27" w:rsidP="00A9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350E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9" o:spid="_x0000_s2053" type="#_x0000_t75" style="position:absolute;margin-left:0;margin-top:0;width:634.6pt;height:517.4pt;z-index:-251659776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1747AA" w:rsidP="007440E1">
    <w:pPr>
      <w:pStyle w:val="Cabealho"/>
      <w:tabs>
        <w:tab w:val="clear" w:pos="4252"/>
        <w:tab w:val="clear" w:pos="8504"/>
        <w:tab w:val="right" w:pos="9639"/>
      </w:tabs>
      <w:jc w:val="both"/>
    </w:pPr>
    <w:r>
      <w:rPr>
        <w:noProof/>
        <w:lang w:eastAsia="pt-BR"/>
      </w:rPr>
      <w:drawing>
        <wp:anchor distT="0" distB="0" distL="114300" distR="114300" simplePos="0" relativeHeight="251660800" behindDoc="1" locked="0" layoutInCell="1" allowOverlap="1" wp14:anchorId="152D539A" wp14:editId="06ECE4C2">
          <wp:simplePos x="0" y="0"/>
          <wp:positionH relativeFrom="column">
            <wp:posOffset>-753449</wp:posOffset>
          </wp:positionH>
          <wp:positionV relativeFrom="paragraph">
            <wp:posOffset>1418841</wp:posOffset>
          </wp:positionV>
          <wp:extent cx="3070225" cy="7937500"/>
          <wp:effectExtent l="0" t="0" r="0" b="6350"/>
          <wp:wrapNone/>
          <wp:docPr id="2" name="Imagem 2" descr="molde papel 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olde papel 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372"/>
                  <a:stretch>
                    <a:fillRect/>
                  </a:stretch>
                </pic:blipFill>
                <pic:spPr bwMode="auto">
                  <a:xfrm>
                    <a:off x="0" y="0"/>
                    <a:ext cx="3070225" cy="7937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350E2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0468" o:spid="_x0000_s2052" type="#_x0000_t75" style="position:absolute;margin-left:0;margin-top:0;width:634.6pt;height:517.4pt;z-index:-251660800;mso-position-horizontal:center;mso-position-horizontal-relative:margin;mso-position-vertical:center;mso-position-vertical-relative:margin" o:allowincell="f">
          <v:imagedata r:id="rId1" o:title="02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1747A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1824" behindDoc="0" locked="0" layoutInCell="1" allowOverlap="1" wp14:anchorId="2321B909" wp14:editId="5FC446EA">
          <wp:simplePos x="0" y="0"/>
          <wp:positionH relativeFrom="column">
            <wp:posOffset>5461000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5" name="Imagem 5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7AA" w:rsidRDefault="001747A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:rsidR="001747AA" w:rsidRDefault="001747AA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B1" w:rsidRDefault="004364B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3088" behindDoc="0" locked="0" layoutInCell="1" allowOverlap="1" wp14:anchorId="1A5F933D" wp14:editId="5FA03D96">
          <wp:simplePos x="0" y="0"/>
          <wp:positionH relativeFrom="column">
            <wp:posOffset>5461000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19" name="Imagem 19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64B1" w:rsidRDefault="004364B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:rsidR="004364B1" w:rsidRDefault="004364B1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64B1" w:rsidRDefault="004364B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77184" behindDoc="0" locked="0" layoutInCell="1" allowOverlap="1" wp14:anchorId="1AA1783B" wp14:editId="3F8E21C9">
          <wp:simplePos x="0" y="0"/>
          <wp:positionH relativeFrom="column">
            <wp:posOffset>5461000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20" name="Imagem 20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364B1" w:rsidRDefault="004364B1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:rsidR="004364B1" w:rsidRDefault="004364B1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  <w:r>
      <w:tab/>
    </w:r>
    <w:r>
      <w:tab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47AA" w:rsidRDefault="001747A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872" behindDoc="0" locked="0" layoutInCell="1" allowOverlap="1" wp14:anchorId="6B97680F" wp14:editId="2A80099A">
          <wp:simplePos x="0" y="0"/>
          <wp:positionH relativeFrom="column">
            <wp:posOffset>8318500</wp:posOffset>
          </wp:positionH>
          <wp:positionV relativeFrom="paragraph">
            <wp:posOffset>-66675</wp:posOffset>
          </wp:positionV>
          <wp:extent cx="504825" cy="541020"/>
          <wp:effectExtent l="0" t="0" r="9525" b="0"/>
          <wp:wrapSquare wrapText="bothSides"/>
          <wp:docPr id="6" name="Imagem 6" descr="logo H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 H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747AA" w:rsidRDefault="001747AA" w:rsidP="00E71099">
    <w:pPr>
      <w:pStyle w:val="Cabealho"/>
      <w:tabs>
        <w:tab w:val="clear" w:pos="4252"/>
        <w:tab w:val="clear" w:pos="8504"/>
        <w:tab w:val="right" w:pos="9639"/>
      </w:tabs>
      <w:ind w:left="-567"/>
      <w:jc w:val="both"/>
    </w:pPr>
    <w:r w:rsidRPr="00E71099">
      <w:rPr>
        <w:noProof/>
        <w:lang w:eastAsia="pt-BR"/>
      </w:rPr>
      <w:t xml:space="preserve"> </w:t>
    </w:r>
  </w:p>
  <w:p w:rsidR="001747AA" w:rsidRDefault="001747AA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</w:p>
  <w:p w:rsidR="001747AA" w:rsidRDefault="001747AA" w:rsidP="00054EC2">
    <w:pPr>
      <w:pStyle w:val="Cabealho"/>
      <w:tabs>
        <w:tab w:val="clear" w:pos="4252"/>
        <w:tab w:val="clear" w:pos="8504"/>
        <w:tab w:val="left" w:pos="8858"/>
        <w:tab w:val="left" w:pos="9639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7B1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2761305"/>
    <w:multiLevelType w:val="hybridMultilevel"/>
    <w:tmpl w:val="5F687F86"/>
    <w:lvl w:ilvl="0" w:tplc="41446404">
      <w:start w:val="3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0" w:hanging="360"/>
      </w:pPr>
    </w:lvl>
    <w:lvl w:ilvl="2" w:tplc="0416001B" w:tentative="1">
      <w:start w:val="1"/>
      <w:numFmt w:val="lowerRoman"/>
      <w:lvlText w:val="%3."/>
      <w:lvlJc w:val="right"/>
      <w:pPr>
        <w:ind w:left="2580" w:hanging="180"/>
      </w:pPr>
    </w:lvl>
    <w:lvl w:ilvl="3" w:tplc="0416000F" w:tentative="1">
      <w:start w:val="1"/>
      <w:numFmt w:val="decimal"/>
      <w:lvlText w:val="%4."/>
      <w:lvlJc w:val="left"/>
      <w:pPr>
        <w:ind w:left="3300" w:hanging="360"/>
      </w:pPr>
    </w:lvl>
    <w:lvl w:ilvl="4" w:tplc="04160019" w:tentative="1">
      <w:start w:val="1"/>
      <w:numFmt w:val="lowerLetter"/>
      <w:lvlText w:val="%5."/>
      <w:lvlJc w:val="left"/>
      <w:pPr>
        <w:ind w:left="4020" w:hanging="360"/>
      </w:pPr>
    </w:lvl>
    <w:lvl w:ilvl="5" w:tplc="0416001B" w:tentative="1">
      <w:start w:val="1"/>
      <w:numFmt w:val="lowerRoman"/>
      <w:lvlText w:val="%6."/>
      <w:lvlJc w:val="right"/>
      <w:pPr>
        <w:ind w:left="4740" w:hanging="180"/>
      </w:pPr>
    </w:lvl>
    <w:lvl w:ilvl="6" w:tplc="0416000F" w:tentative="1">
      <w:start w:val="1"/>
      <w:numFmt w:val="decimal"/>
      <w:lvlText w:val="%7."/>
      <w:lvlJc w:val="left"/>
      <w:pPr>
        <w:ind w:left="5460" w:hanging="360"/>
      </w:pPr>
    </w:lvl>
    <w:lvl w:ilvl="7" w:tplc="04160019" w:tentative="1">
      <w:start w:val="1"/>
      <w:numFmt w:val="lowerLetter"/>
      <w:lvlText w:val="%8."/>
      <w:lvlJc w:val="left"/>
      <w:pPr>
        <w:ind w:left="6180" w:hanging="360"/>
      </w:pPr>
    </w:lvl>
    <w:lvl w:ilvl="8" w:tplc="0416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09F35368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0B660C1C"/>
    <w:multiLevelType w:val="hybridMultilevel"/>
    <w:tmpl w:val="DCB6B8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57ABD"/>
    <w:multiLevelType w:val="hybridMultilevel"/>
    <w:tmpl w:val="CCA8F188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18885648"/>
    <w:multiLevelType w:val="hybridMultilevel"/>
    <w:tmpl w:val="8BE44B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500D1"/>
    <w:multiLevelType w:val="hybridMultilevel"/>
    <w:tmpl w:val="FEF83F4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234965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8">
    <w:nsid w:val="20521109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9">
    <w:nsid w:val="20DC5A86"/>
    <w:multiLevelType w:val="multilevel"/>
    <w:tmpl w:val="3D0A1F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>
    <w:nsid w:val="289173F9"/>
    <w:multiLevelType w:val="hybridMultilevel"/>
    <w:tmpl w:val="C68EAED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DCD3AC0"/>
    <w:multiLevelType w:val="hybridMultilevel"/>
    <w:tmpl w:val="D8A495B4"/>
    <w:lvl w:ilvl="0" w:tplc="C2466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02FBE8">
      <w:start w:val="4"/>
      <w:numFmt w:val="bullet"/>
      <w:lvlText w:val="•"/>
      <w:lvlJc w:val="left"/>
      <w:pPr>
        <w:ind w:left="2160" w:hanging="360"/>
      </w:pPr>
      <w:rPr>
        <w:rFonts w:ascii="Arial" w:eastAsia="Calibri" w:hAnsi="Arial" w:cs="Arial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3BA1E23"/>
    <w:multiLevelType w:val="hybridMultilevel"/>
    <w:tmpl w:val="A558A38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293C5B"/>
    <w:multiLevelType w:val="hybridMultilevel"/>
    <w:tmpl w:val="688882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620703"/>
    <w:multiLevelType w:val="hybridMultilevel"/>
    <w:tmpl w:val="4790F2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CE427D"/>
    <w:multiLevelType w:val="multilevel"/>
    <w:tmpl w:val="B57E42F2"/>
    <w:lvl w:ilvl="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>
      <w:start w:val="3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493D6AB0"/>
    <w:multiLevelType w:val="hybridMultilevel"/>
    <w:tmpl w:val="573E3EFC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DF73660"/>
    <w:multiLevelType w:val="hybridMultilevel"/>
    <w:tmpl w:val="726052A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DF8634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9">
    <w:nsid w:val="50226D77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0">
    <w:nsid w:val="538A148C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1">
    <w:nsid w:val="595730F4"/>
    <w:multiLevelType w:val="hybridMultilevel"/>
    <w:tmpl w:val="5ABA0B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4141DA"/>
    <w:multiLevelType w:val="hybridMultilevel"/>
    <w:tmpl w:val="0450C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9F4C6A"/>
    <w:multiLevelType w:val="hybridMultilevel"/>
    <w:tmpl w:val="8C96D920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6199668F"/>
    <w:multiLevelType w:val="hybridMultilevel"/>
    <w:tmpl w:val="B074CC6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62383B0C"/>
    <w:multiLevelType w:val="hybridMultilevel"/>
    <w:tmpl w:val="6C6E454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3D1963"/>
    <w:multiLevelType w:val="hybridMultilevel"/>
    <w:tmpl w:val="3802FA0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663096"/>
    <w:multiLevelType w:val="hybridMultilevel"/>
    <w:tmpl w:val="545E2EC0"/>
    <w:lvl w:ilvl="0" w:tplc="0416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6F75CA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9">
    <w:nsid w:val="67D82384"/>
    <w:multiLevelType w:val="hybridMultilevel"/>
    <w:tmpl w:val="EEACE0E8"/>
    <w:lvl w:ilvl="0" w:tplc="0416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9441C4B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1">
    <w:nsid w:val="6B170DC7"/>
    <w:multiLevelType w:val="hybridMultilevel"/>
    <w:tmpl w:val="33EA27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4B4A7F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3">
    <w:nsid w:val="735D7B08"/>
    <w:multiLevelType w:val="hybridMultilevel"/>
    <w:tmpl w:val="042E9468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B9486C"/>
    <w:multiLevelType w:val="hybridMultilevel"/>
    <w:tmpl w:val="2682BF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0D4266"/>
    <w:multiLevelType w:val="hybridMultilevel"/>
    <w:tmpl w:val="1A5A49E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83209E"/>
    <w:multiLevelType w:val="hybridMultilevel"/>
    <w:tmpl w:val="DBC0D8B6"/>
    <w:lvl w:ilvl="0" w:tplc="64382DAE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7C226BF2"/>
    <w:multiLevelType w:val="hybridMultilevel"/>
    <w:tmpl w:val="E520B6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C9544AD"/>
    <w:multiLevelType w:val="hybridMultilevel"/>
    <w:tmpl w:val="AEA8D4C0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EFA1B58"/>
    <w:multiLevelType w:val="hybridMultilevel"/>
    <w:tmpl w:val="60228518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FAB258E"/>
    <w:multiLevelType w:val="hybridMultilevel"/>
    <w:tmpl w:val="8480C01A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6"/>
  </w:num>
  <w:num w:numId="3">
    <w:abstractNumId w:val="15"/>
  </w:num>
  <w:num w:numId="4">
    <w:abstractNumId w:val="31"/>
  </w:num>
  <w:num w:numId="5">
    <w:abstractNumId w:val="24"/>
  </w:num>
  <w:num w:numId="6">
    <w:abstractNumId w:val="16"/>
  </w:num>
  <w:num w:numId="7">
    <w:abstractNumId w:val="9"/>
  </w:num>
  <w:num w:numId="8">
    <w:abstractNumId w:val="40"/>
  </w:num>
  <w:num w:numId="9">
    <w:abstractNumId w:val="17"/>
  </w:num>
  <w:num w:numId="10">
    <w:abstractNumId w:val="11"/>
  </w:num>
  <w:num w:numId="11">
    <w:abstractNumId w:val="12"/>
  </w:num>
  <w:num w:numId="12">
    <w:abstractNumId w:val="10"/>
  </w:num>
  <w:num w:numId="13">
    <w:abstractNumId w:val="5"/>
  </w:num>
  <w:num w:numId="14">
    <w:abstractNumId w:val="33"/>
  </w:num>
  <w:num w:numId="15">
    <w:abstractNumId w:val="28"/>
  </w:num>
  <w:num w:numId="16">
    <w:abstractNumId w:val="32"/>
  </w:num>
  <w:num w:numId="17">
    <w:abstractNumId w:val="29"/>
  </w:num>
  <w:num w:numId="18">
    <w:abstractNumId w:val="25"/>
  </w:num>
  <w:num w:numId="19">
    <w:abstractNumId w:val="21"/>
  </w:num>
  <w:num w:numId="20">
    <w:abstractNumId w:val="35"/>
  </w:num>
  <w:num w:numId="21">
    <w:abstractNumId w:val="38"/>
  </w:num>
  <w:num w:numId="22">
    <w:abstractNumId w:val="0"/>
  </w:num>
  <w:num w:numId="23">
    <w:abstractNumId w:val="7"/>
  </w:num>
  <w:num w:numId="24">
    <w:abstractNumId w:val="8"/>
  </w:num>
  <w:num w:numId="25">
    <w:abstractNumId w:val="18"/>
  </w:num>
  <w:num w:numId="26">
    <w:abstractNumId w:val="30"/>
  </w:num>
  <w:num w:numId="27">
    <w:abstractNumId w:val="36"/>
  </w:num>
  <w:num w:numId="28">
    <w:abstractNumId w:val="2"/>
  </w:num>
  <w:num w:numId="29">
    <w:abstractNumId w:val="19"/>
  </w:num>
  <w:num w:numId="30">
    <w:abstractNumId w:val="20"/>
  </w:num>
  <w:num w:numId="31">
    <w:abstractNumId w:val="4"/>
  </w:num>
  <w:num w:numId="32">
    <w:abstractNumId w:val="1"/>
  </w:num>
  <w:num w:numId="33">
    <w:abstractNumId w:val="34"/>
  </w:num>
  <w:num w:numId="34">
    <w:abstractNumId w:val="14"/>
  </w:num>
  <w:num w:numId="35">
    <w:abstractNumId w:val="39"/>
  </w:num>
  <w:num w:numId="36">
    <w:abstractNumId w:val="27"/>
  </w:num>
  <w:num w:numId="37">
    <w:abstractNumId w:val="37"/>
  </w:num>
  <w:num w:numId="38">
    <w:abstractNumId w:val="13"/>
  </w:num>
  <w:num w:numId="39">
    <w:abstractNumId w:val="6"/>
  </w:num>
  <w:num w:numId="40">
    <w:abstractNumId w:val="23"/>
  </w:num>
  <w:num w:numId="41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1D1"/>
    <w:rsid w:val="000010CF"/>
    <w:rsid w:val="00004119"/>
    <w:rsid w:val="000048F4"/>
    <w:rsid w:val="000049F9"/>
    <w:rsid w:val="00006E6B"/>
    <w:rsid w:val="000127BF"/>
    <w:rsid w:val="000145DB"/>
    <w:rsid w:val="000155C5"/>
    <w:rsid w:val="000209A3"/>
    <w:rsid w:val="000218D1"/>
    <w:rsid w:val="0002606D"/>
    <w:rsid w:val="000300D3"/>
    <w:rsid w:val="000310FD"/>
    <w:rsid w:val="00031878"/>
    <w:rsid w:val="000319CC"/>
    <w:rsid w:val="000337E2"/>
    <w:rsid w:val="00033ECC"/>
    <w:rsid w:val="000360F4"/>
    <w:rsid w:val="00040F97"/>
    <w:rsid w:val="00043BED"/>
    <w:rsid w:val="0004461A"/>
    <w:rsid w:val="00046630"/>
    <w:rsid w:val="00047EC1"/>
    <w:rsid w:val="00051023"/>
    <w:rsid w:val="00051D95"/>
    <w:rsid w:val="00053C15"/>
    <w:rsid w:val="00054669"/>
    <w:rsid w:val="00054EC2"/>
    <w:rsid w:val="00060767"/>
    <w:rsid w:val="00062CC4"/>
    <w:rsid w:val="0006459F"/>
    <w:rsid w:val="00064AD9"/>
    <w:rsid w:val="000650B9"/>
    <w:rsid w:val="00072436"/>
    <w:rsid w:val="000761B7"/>
    <w:rsid w:val="000825B4"/>
    <w:rsid w:val="000842E0"/>
    <w:rsid w:val="0008482B"/>
    <w:rsid w:val="000872B9"/>
    <w:rsid w:val="00090B85"/>
    <w:rsid w:val="000915EE"/>
    <w:rsid w:val="00091F1E"/>
    <w:rsid w:val="0009762C"/>
    <w:rsid w:val="000A1BF1"/>
    <w:rsid w:val="000A3223"/>
    <w:rsid w:val="000A381B"/>
    <w:rsid w:val="000A384E"/>
    <w:rsid w:val="000B0BCD"/>
    <w:rsid w:val="000B2E73"/>
    <w:rsid w:val="000B36EA"/>
    <w:rsid w:val="000B7854"/>
    <w:rsid w:val="000C4C2B"/>
    <w:rsid w:val="000D31BD"/>
    <w:rsid w:val="000D4CFD"/>
    <w:rsid w:val="000D69CC"/>
    <w:rsid w:val="000E1A3F"/>
    <w:rsid w:val="000E1BB4"/>
    <w:rsid w:val="000E2AB5"/>
    <w:rsid w:val="000E2AF6"/>
    <w:rsid w:val="000E6446"/>
    <w:rsid w:val="000E696B"/>
    <w:rsid w:val="000F1F57"/>
    <w:rsid w:val="000F3667"/>
    <w:rsid w:val="000F44D0"/>
    <w:rsid w:val="00101F0E"/>
    <w:rsid w:val="001024C8"/>
    <w:rsid w:val="00106530"/>
    <w:rsid w:val="00107B55"/>
    <w:rsid w:val="00115C80"/>
    <w:rsid w:val="00116EC2"/>
    <w:rsid w:val="00120301"/>
    <w:rsid w:val="001224A8"/>
    <w:rsid w:val="00125A39"/>
    <w:rsid w:val="00131B83"/>
    <w:rsid w:val="001320B6"/>
    <w:rsid w:val="0013428E"/>
    <w:rsid w:val="00145653"/>
    <w:rsid w:val="00147594"/>
    <w:rsid w:val="00147F83"/>
    <w:rsid w:val="001504DD"/>
    <w:rsid w:val="001512B1"/>
    <w:rsid w:val="00156B42"/>
    <w:rsid w:val="00160F35"/>
    <w:rsid w:val="0016381F"/>
    <w:rsid w:val="00165B1E"/>
    <w:rsid w:val="00166301"/>
    <w:rsid w:val="00167483"/>
    <w:rsid w:val="0016784C"/>
    <w:rsid w:val="00167929"/>
    <w:rsid w:val="0017399A"/>
    <w:rsid w:val="001747AA"/>
    <w:rsid w:val="00174D54"/>
    <w:rsid w:val="00177769"/>
    <w:rsid w:val="00180263"/>
    <w:rsid w:val="00182769"/>
    <w:rsid w:val="001831F6"/>
    <w:rsid w:val="00187284"/>
    <w:rsid w:val="0019159F"/>
    <w:rsid w:val="00193312"/>
    <w:rsid w:val="001A10F3"/>
    <w:rsid w:val="001A3A21"/>
    <w:rsid w:val="001A4477"/>
    <w:rsid w:val="001A663D"/>
    <w:rsid w:val="001A7108"/>
    <w:rsid w:val="001A7417"/>
    <w:rsid w:val="001A75C2"/>
    <w:rsid w:val="001B06F7"/>
    <w:rsid w:val="001B4B5B"/>
    <w:rsid w:val="001B56FF"/>
    <w:rsid w:val="001B6ECD"/>
    <w:rsid w:val="001B75BE"/>
    <w:rsid w:val="001C43B5"/>
    <w:rsid w:val="001C4865"/>
    <w:rsid w:val="001C70EC"/>
    <w:rsid w:val="001C73ED"/>
    <w:rsid w:val="001D4313"/>
    <w:rsid w:val="001D618C"/>
    <w:rsid w:val="001D790D"/>
    <w:rsid w:val="001D7B4A"/>
    <w:rsid w:val="001E0A32"/>
    <w:rsid w:val="001E17DA"/>
    <w:rsid w:val="001E609A"/>
    <w:rsid w:val="001E6293"/>
    <w:rsid w:val="001E795F"/>
    <w:rsid w:val="001F121B"/>
    <w:rsid w:val="001F4B2F"/>
    <w:rsid w:val="001F5654"/>
    <w:rsid w:val="001F5A49"/>
    <w:rsid w:val="00200602"/>
    <w:rsid w:val="002006E9"/>
    <w:rsid w:val="00200E24"/>
    <w:rsid w:val="002010F5"/>
    <w:rsid w:val="0020438E"/>
    <w:rsid w:val="00210684"/>
    <w:rsid w:val="00212EE8"/>
    <w:rsid w:val="0023163A"/>
    <w:rsid w:val="002322E9"/>
    <w:rsid w:val="00232559"/>
    <w:rsid w:val="00232C82"/>
    <w:rsid w:val="0023369C"/>
    <w:rsid w:val="002344DC"/>
    <w:rsid w:val="00237C6A"/>
    <w:rsid w:val="00241A96"/>
    <w:rsid w:val="00244A5A"/>
    <w:rsid w:val="00245FEA"/>
    <w:rsid w:val="002477CA"/>
    <w:rsid w:val="00247B60"/>
    <w:rsid w:val="00256131"/>
    <w:rsid w:val="00257395"/>
    <w:rsid w:val="002577F4"/>
    <w:rsid w:val="00266DD4"/>
    <w:rsid w:val="00267F3B"/>
    <w:rsid w:val="00271244"/>
    <w:rsid w:val="0027371C"/>
    <w:rsid w:val="0027448F"/>
    <w:rsid w:val="00276DCD"/>
    <w:rsid w:val="00285DE2"/>
    <w:rsid w:val="00285EB0"/>
    <w:rsid w:val="0029026C"/>
    <w:rsid w:val="00292A5D"/>
    <w:rsid w:val="00296125"/>
    <w:rsid w:val="002A4FF8"/>
    <w:rsid w:val="002A513B"/>
    <w:rsid w:val="002A5B2E"/>
    <w:rsid w:val="002A7056"/>
    <w:rsid w:val="002B352E"/>
    <w:rsid w:val="002B750D"/>
    <w:rsid w:val="002B7A33"/>
    <w:rsid w:val="002C6470"/>
    <w:rsid w:val="002C74C2"/>
    <w:rsid w:val="002D4595"/>
    <w:rsid w:val="002D5D58"/>
    <w:rsid w:val="002D6F67"/>
    <w:rsid w:val="002E0E64"/>
    <w:rsid w:val="002E2742"/>
    <w:rsid w:val="002E4669"/>
    <w:rsid w:val="002E72F4"/>
    <w:rsid w:val="002F0179"/>
    <w:rsid w:val="002F2187"/>
    <w:rsid w:val="002F3884"/>
    <w:rsid w:val="002F5A2E"/>
    <w:rsid w:val="002F747B"/>
    <w:rsid w:val="00302ECF"/>
    <w:rsid w:val="00302FAA"/>
    <w:rsid w:val="00303D79"/>
    <w:rsid w:val="00304C61"/>
    <w:rsid w:val="0030631D"/>
    <w:rsid w:val="003120FB"/>
    <w:rsid w:val="00312E9F"/>
    <w:rsid w:val="00313074"/>
    <w:rsid w:val="00315942"/>
    <w:rsid w:val="00317EF7"/>
    <w:rsid w:val="00321DC0"/>
    <w:rsid w:val="00331153"/>
    <w:rsid w:val="0033145A"/>
    <w:rsid w:val="00344A76"/>
    <w:rsid w:val="00350E27"/>
    <w:rsid w:val="0035156C"/>
    <w:rsid w:val="00352FE6"/>
    <w:rsid w:val="00353590"/>
    <w:rsid w:val="00361044"/>
    <w:rsid w:val="00363AF8"/>
    <w:rsid w:val="003650E8"/>
    <w:rsid w:val="0037050D"/>
    <w:rsid w:val="003713CF"/>
    <w:rsid w:val="00372E94"/>
    <w:rsid w:val="00375C6E"/>
    <w:rsid w:val="00377BD8"/>
    <w:rsid w:val="00381CEC"/>
    <w:rsid w:val="0038248B"/>
    <w:rsid w:val="003827B1"/>
    <w:rsid w:val="003829B3"/>
    <w:rsid w:val="003844B7"/>
    <w:rsid w:val="0038535B"/>
    <w:rsid w:val="003A0A63"/>
    <w:rsid w:val="003A21C1"/>
    <w:rsid w:val="003A25B5"/>
    <w:rsid w:val="003A3AF3"/>
    <w:rsid w:val="003A3C24"/>
    <w:rsid w:val="003A5F51"/>
    <w:rsid w:val="003B1FD7"/>
    <w:rsid w:val="003B3CE1"/>
    <w:rsid w:val="003B4597"/>
    <w:rsid w:val="003B4DFD"/>
    <w:rsid w:val="003B733D"/>
    <w:rsid w:val="003C019A"/>
    <w:rsid w:val="003C1CC3"/>
    <w:rsid w:val="003C2F10"/>
    <w:rsid w:val="003C356A"/>
    <w:rsid w:val="003D0E5C"/>
    <w:rsid w:val="003D525A"/>
    <w:rsid w:val="003D622B"/>
    <w:rsid w:val="003D713B"/>
    <w:rsid w:val="003D75FF"/>
    <w:rsid w:val="003E1DA2"/>
    <w:rsid w:val="003E2FD1"/>
    <w:rsid w:val="003E3CD1"/>
    <w:rsid w:val="003E496A"/>
    <w:rsid w:val="003E563E"/>
    <w:rsid w:val="003F24DC"/>
    <w:rsid w:val="003F2DD8"/>
    <w:rsid w:val="003F6614"/>
    <w:rsid w:val="00404BFB"/>
    <w:rsid w:val="00405017"/>
    <w:rsid w:val="00407F5B"/>
    <w:rsid w:val="004132B5"/>
    <w:rsid w:val="00413CC0"/>
    <w:rsid w:val="004158DC"/>
    <w:rsid w:val="00416927"/>
    <w:rsid w:val="004173EA"/>
    <w:rsid w:val="00420C08"/>
    <w:rsid w:val="004222A2"/>
    <w:rsid w:val="004231E4"/>
    <w:rsid w:val="00423AEC"/>
    <w:rsid w:val="00425595"/>
    <w:rsid w:val="004341BA"/>
    <w:rsid w:val="00435265"/>
    <w:rsid w:val="004353DD"/>
    <w:rsid w:val="004362E8"/>
    <w:rsid w:val="004364B1"/>
    <w:rsid w:val="00440950"/>
    <w:rsid w:val="00441F9F"/>
    <w:rsid w:val="004425C2"/>
    <w:rsid w:val="00442C22"/>
    <w:rsid w:val="00444D06"/>
    <w:rsid w:val="004458BB"/>
    <w:rsid w:val="004507DD"/>
    <w:rsid w:val="0045403F"/>
    <w:rsid w:val="004601F6"/>
    <w:rsid w:val="00460A41"/>
    <w:rsid w:val="00461F23"/>
    <w:rsid w:val="004621C1"/>
    <w:rsid w:val="00464C96"/>
    <w:rsid w:val="00467705"/>
    <w:rsid w:val="004774C2"/>
    <w:rsid w:val="00481A56"/>
    <w:rsid w:val="0048295C"/>
    <w:rsid w:val="004837BE"/>
    <w:rsid w:val="00487948"/>
    <w:rsid w:val="00495457"/>
    <w:rsid w:val="004A2D88"/>
    <w:rsid w:val="004A5808"/>
    <w:rsid w:val="004A67D4"/>
    <w:rsid w:val="004A7A18"/>
    <w:rsid w:val="004C32BD"/>
    <w:rsid w:val="004D01DD"/>
    <w:rsid w:val="004D19BA"/>
    <w:rsid w:val="004D34EE"/>
    <w:rsid w:val="004D586F"/>
    <w:rsid w:val="004E0AB3"/>
    <w:rsid w:val="004E20B6"/>
    <w:rsid w:val="004E2F3E"/>
    <w:rsid w:val="004E5818"/>
    <w:rsid w:val="004E6F55"/>
    <w:rsid w:val="004E7178"/>
    <w:rsid w:val="004F4A12"/>
    <w:rsid w:val="004F4D2C"/>
    <w:rsid w:val="004F641F"/>
    <w:rsid w:val="004F68E4"/>
    <w:rsid w:val="004F6967"/>
    <w:rsid w:val="004F6F16"/>
    <w:rsid w:val="00500725"/>
    <w:rsid w:val="00503D08"/>
    <w:rsid w:val="00503E34"/>
    <w:rsid w:val="00505A3E"/>
    <w:rsid w:val="005153F9"/>
    <w:rsid w:val="0051641C"/>
    <w:rsid w:val="0052085A"/>
    <w:rsid w:val="005211CE"/>
    <w:rsid w:val="00525D6F"/>
    <w:rsid w:val="005265C4"/>
    <w:rsid w:val="005269B3"/>
    <w:rsid w:val="005271A3"/>
    <w:rsid w:val="00540C95"/>
    <w:rsid w:val="005453A1"/>
    <w:rsid w:val="00551213"/>
    <w:rsid w:val="00551429"/>
    <w:rsid w:val="0055299E"/>
    <w:rsid w:val="00552DF6"/>
    <w:rsid w:val="005551A5"/>
    <w:rsid w:val="00556D01"/>
    <w:rsid w:val="00557B6B"/>
    <w:rsid w:val="00564D3B"/>
    <w:rsid w:val="0057036E"/>
    <w:rsid w:val="0057284A"/>
    <w:rsid w:val="005731A1"/>
    <w:rsid w:val="005759A5"/>
    <w:rsid w:val="00576019"/>
    <w:rsid w:val="00577696"/>
    <w:rsid w:val="00581269"/>
    <w:rsid w:val="00582CEC"/>
    <w:rsid w:val="00583551"/>
    <w:rsid w:val="00584BEC"/>
    <w:rsid w:val="005862D8"/>
    <w:rsid w:val="00590B8C"/>
    <w:rsid w:val="005964D9"/>
    <w:rsid w:val="005A5682"/>
    <w:rsid w:val="005B2000"/>
    <w:rsid w:val="005B707E"/>
    <w:rsid w:val="005C4BE2"/>
    <w:rsid w:val="005C5BC2"/>
    <w:rsid w:val="005C6762"/>
    <w:rsid w:val="005C729F"/>
    <w:rsid w:val="005C7578"/>
    <w:rsid w:val="005D1C7B"/>
    <w:rsid w:val="005D4971"/>
    <w:rsid w:val="005D5778"/>
    <w:rsid w:val="005E18AA"/>
    <w:rsid w:val="005E1B8F"/>
    <w:rsid w:val="005E2DAA"/>
    <w:rsid w:val="005E6FE4"/>
    <w:rsid w:val="005F07B2"/>
    <w:rsid w:val="005F31D5"/>
    <w:rsid w:val="005F4136"/>
    <w:rsid w:val="0060201A"/>
    <w:rsid w:val="006045BE"/>
    <w:rsid w:val="006045C5"/>
    <w:rsid w:val="0061589E"/>
    <w:rsid w:val="00620E73"/>
    <w:rsid w:val="00624699"/>
    <w:rsid w:val="00627317"/>
    <w:rsid w:val="00632E1F"/>
    <w:rsid w:val="006335DF"/>
    <w:rsid w:val="006410CC"/>
    <w:rsid w:val="006434D8"/>
    <w:rsid w:val="006447C3"/>
    <w:rsid w:val="0064598B"/>
    <w:rsid w:val="00645F31"/>
    <w:rsid w:val="00646535"/>
    <w:rsid w:val="00650116"/>
    <w:rsid w:val="0065022F"/>
    <w:rsid w:val="00655480"/>
    <w:rsid w:val="00655A5E"/>
    <w:rsid w:val="006575C7"/>
    <w:rsid w:val="006619B1"/>
    <w:rsid w:val="0066323F"/>
    <w:rsid w:val="00666A32"/>
    <w:rsid w:val="00667103"/>
    <w:rsid w:val="0067097D"/>
    <w:rsid w:val="00671F47"/>
    <w:rsid w:val="00672CA4"/>
    <w:rsid w:val="00674C6E"/>
    <w:rsid w:val="00680C80"/>
    <w:rsid w:val="006814D9"/>
    <w:rsid w:val="006823F5"/>
    <w:rsid w:val="00683800"/>
    <w:rsid w:val="0068631C"/>
    <w:rsid w:val="00691B05"/>
    <w:rsid w:val="00692730"/>
    <w:rsid w:val="0069361A"/>
    <w:rsid w:val="00696284"/>
    <w:rsid w:val="006A0CBC"/>
    <w:rsid w:val="006A2247"/>
    <w:rsid w:val="006A286C"/>
    <w:rsid w:val="006A39F2"/>
    <w:rsid w:val="006A4B6F"/>
    <w:rsid w:val="006A5D3A"/>
    <w:rsid w:val="006B2430"/>
    <w:rsid w:val="006B337B"/>
    <w:rsid w:val="006B4160"/>
    <w:rsid w:val="006B6A2C"/>
    <w:rsid w:val="006C522D"/>
    <w:rsid w:val="006D0103"/>
    <w:rsid w:val="006D58C8"/>
    <w:rsid w:val="006D6A73"/>
    <w:rsid w:val="006D718D"/>
    <w:rsid w:val="006D7972"/>
    <w:rsid w:val="006E1813"/>
    <w:rsid w:val="006E1CE4"/>
    <w:rsid w:val="006E5016"/>
    <w:rsid w:val="006F24A1"/>
    <w:rsid w:val="006F4099"/>
    <w:rsid w:val="006F4493"/>
    <w:rsid w:val="006F5802"/>
    <w:rsid w:val="006F7958"/>
    <w:rsid w:val="00701777"/>
    <w:rsid w:val="0070757A"/>
    <w:rsid w:val="00711488"/>
    <w:rsid w:val="007114AC"/>
    <w:rsid w:val="0071606C"/>
    <w:rsid w:val="0072123E"/>
    <w:rsid w:val="00721E6C"/>
    <w:rsid w:val="00723BE6"/>
    <w:rsid w:val="0072593D"/>
    <w:rsid w:val="00726BC7"/>
    <w:rsid w:val="0073011D"/>
    <w:rsid w:val="00731368"/>
    <w:rsid w:val="00736DAC"/>
    <w:rsid w:val="00742193"/>
    <w:rsid w:val="007440E1"/>
    <w:rsid w:val="0074477B"/>
    <w:rsid w:val="00745FE3"/>
    <w:rsid w:val="00755914"/>
    <w:rsid w:val="0075705A"/>
    <w:rsid w:val="00757CC7"/>
    <w:rsid w:val="00760C2F"/>
    <w:rsid w:val="00763213"/>
    <w:rsid w:val="00766C22"/>
    <w:rsid w:val="00767581"/>
    <w:rsid w:val="007710B8"/>
    <w:rsid w:val="0077213B"/>
    <w:rsid w:val="0077364C"/>
    <w:rsid w:val="0077549F"/>
    <w:rsid w:val="007822A7"/>
    <w:rsid w:val="00785021"/>
    <w:rsid w:val="007867D3"/>
    <w:rsid w:val="00786E6C"/>
    <w:rsid w:val="00787A91"/>
    <w:rsid w:val="00790F55"/>
    <w:rsid w:val="007924D2"/>
    <w:rsid w:val="007A6DEA"/>
    <w:rsid w:val="007A7D5B"/>
    <w:rsid w:val="007B28C9"/>
    <w:rsid w:val="007B5486"/>
    <w:rsid w:val="007B5A96"/>
    <w:rsid w:val="007B6FFC"/>
    <w:rsid w:val="007C1F3B"/>
    <w:rsid w:val="007C40E7"/>
    <w:rsid w:val="007C662A"/>
    <w:rsid w:val="007C6A1C"/>
    <w:rsid w:val="007C7C32"/>
    <w:rsid w:val="007D3D65"/>
    <w:rsid w:val="007D4257"/>
    <w:rsid w:val="007E1FFF"/>
    <w:rsid w:val="007E226E"/>
    <w:rsid w:val="007E3C28"/>
    <w:rsid w:val="007E3FD1"/>
    <w:rsid w:val="007E78DC"/>
    <w:rsid w:val="007F08FB"/>
    <w:rsid w:val="007F2B7D"/>
    <w:rsid w:val="007F355B"/>
    <w:rsid w:val="007F495B"/>
    <w:rsid w:val="008016D8"/>
    <w:rsid w:val="008017CB"/>
    <w:rsid w:val="008017DE"/>
    <w:rsid w:val="00805C3D"/>
    <w:rsid w:val="00813326"/>
    <w:rsid w:val="00814C11"/>
    <w:rsid w:val="00815F5D"/>
    <w:rsid w:val="00816C92"/>
    <w:rsid w:val="00817B98"/>
    <w:rsid w:val="008202C2"/>
    <w:rsid w:val="00820D82"/>
    <w:rsid w:val="0083055A"/>
    <w:rsid w:val="00830A20"/>
    <w:rsid w:val="00834730"/>
    <w:rsid w:val="00840930"/>
    <w:rsid w:val="00843952"/>
    <w:rsid w:val="00850B6A"/>
    <w:rsid w:val="00854D49"/>
    <w:rsid w:val="0085502F"/>
    <w:rsid w:val="00856728"/>
    <w:rsid w:val="0085696A"/>
    <w:rsid w:val="00863F69"/>
    <w:rsid w:val="00871D85"/>
    <w:rsid w:val="00872F82"/>
    <w:rsid w:val="00881AFC"/>
    <w:rsid w:val="0088596D"/>
    <w:rsid w:val="00887B10"/>
    <w:rsid w:val="008911C8"/>
    <w:rsid w:val="0089128A"/>
    <w:rsid w:val="00891394"/>
    <w:rsid w:val="008919F9"/>
    <w:rsid w:val="008952D7"/>
    <w:rsid w:val="0089563B"/>
    <w:rsid w:val="00896179"/>
    <w:rsid w:val="00897BB5"/>
    <w:rsid w:val="008A0FEB"/>
    <w:rsid w:val="008A6E4F"/>
    <w:rsid w:val="008B6756"/>
    <w:rsid w:val="008B78F7"/>
    <w:rsid w:val="008C05B0"/>
    <w:rsid w:val="008D2167"/>
    <w:rsid w:val="008D6E91"/>
    <w:rsid w:val="008E2467"/>
    <w:rsid w:val="008E2F24"/>
    <w:rsid w:val="008E3A37"/>
    <w:rsid w:val="008E42E0"/>
    <w:rsid w:val="008E64AA"/>
    <w:rsid w:val="008E725F"/>
    <w:rsid w:val="008E74BE"/>
    <w:rsid w:val="008E775E"/>
    <w:rsid w:val="008F1A95"/>
    <w:rsid w:val="008F1E8D"/>
    <w:rsid w:val="008F2BB3"/>
    <w:rsid w:val="008F5152"/>
    <w:rsid w:val="009009BF"/>
    <w:rsid w:val="009013CD"/>
    <w:rsid w:val="009022E2"/>
    <w:rsid w:val="009038FF"/>
    <w:rsid w:val="00904627"/>
    <w:rsid w:val="009117B9"/>
    <w:rsid w:val="009122F3"/>
    <w:rsid w:val="009215F9"/>
    <w:rsid w:val="0092411B"/>
    <w:rsid w:val="00925352"/>
    <w:rsid w:val="00925C92"/>
    <w:rsid w:val="0093155D"/>
    <w:rsid w:val="00931F29"/>
    <w:rsid w:val="00934A96"/>
    <w:rsid w:val="00935A30"/>
    <w:rsid w:val="00935EBE"/>
    <w:rsid w:val="00937296"/>
    <w:rsid w:val="00940FD3"/>
    <w:rsid w:val="009424CD"/>
    <w:rsid w:val="00946367"/>
    <w:rsid w:val="009473CC"/>
    <w:rsid w:val="00952608"/>
    <w:rsid w:val="00954C84"/>
    <w:rsid w:val="00956EDC"/>
    <w:rsid w:val="00961A7D"/>
    <w:rsid w:val="00962773"/>
    <w:rsid w:val="00963836"/>
    <w:rsid w:val="00966F1F"/>
    <w:rsid w:val="0096731C"/>
    <w:rsid w:val="00971FA6"/>
    <w:rsid w:val="009722C5"/>
    <w:rsid w:val="00976F4B"/>
    <w:rsid w:val="00976FEA"/>
    <w:rsid w:val="009806A1"/>
    <w:rsid w:val="00981747"/>
    <w:rsid w:val="00983B88"/>
    <w:rsid w:val="00990069"/>
    <w:rsid w:val="009939A1"/>
    <w:rsid w:val="009940F2"/>
    <w:rsid w:val="009943E9"/>
    <w:rsid w:val="009948E9"/>
    <w:rsid w:val="00996062"/>
    <w:rsid w:val="009970CC"/>
    <w:rsid w:val="009A23C1"/>
    <w:rsid w:val="009A2907"/>
    <w:rsid w:val="009A31CB"/>
    <w:rsid w:val="009A326C"/>
    <w:rsid w:val="009A390D"/>
    <w:rsid w:val="009A395E"/>
    <w:rsid w:val="009A5E0D"/>
    <w:rsid w:val="009A605B"/>
    <w:rsid w:val="009A718F"/>
    <w:rsid w:val="009A7BF9"/>
    <w:rsid w:val="009B2C57"/>
    <w:rsid w:val="009B2D5B"/>
    <w:rsid w:val="009B61D6"/>
    <w:rsid w:val="009B796E"/>
    <w:rsid w:val="009C2CEC"/>
    <w:rsid w:val="009C50AA"/>
    <w:rsid w:val="009C5585"/>
    <w:rsid w:val="009C58F3"/>
    <w:rsid w:val="009C7E16"/>
    <w:rsid w:val="009D1B97"/>
    <w:rsid w:val="009D2B3B"/>
    <w:rsid w:val="009D5B42"/>
    <w:rsid w:val="009E16D6"/>
    <w:rsid w:val="009E5307"/>
    <w:rsid w:val="009E6D2C"/>
    <w:rsid w:val="009E77B5"/>
    <w:rsid w:val="009F2BCB"/>
    <w:rsid w:val="009F2D43"/>
    <w:rsid w:val="009F2EBD"/>
    <w:rsid w:val="009F57E2"/>
    <w:rsid w:val="009F5BA6"/>
    <w:rsid w:val="00A01A75"/>
    <w:rsid w:val="00A0220A"/>
    <w:rsid w:val="00A053A2"/>
    <w:rsid w:val="00A05A6D"/>
    <w:rsid w:val="00A06224"/>
    <w:rsid w:val="00A103F9"/>
    <w:rsid w:val="00A120EB"/>
    <w:rsid w:val="00A21F53"/>
    <w:rsid w:val="00A2227F"/>
    <w:rsid w:val="00A248DE"/>
    <w:rsid w:val="00A25C24"/>
    <w:rsid w:val="00A26640"/>
    <w:rsid w:val="00A311D4"/>
    <w:rsid w:val="00A4023B"/>
    <w:rsid w:val="00A407B5"/>
    <w:rsid w:val="00A44649"/>
    <w:rsid w:val="00A45A0E"/>
    <w:rsid w:val="00A47628"/>
    <w:rsid w:val="00A51446"/>
    <w:rsid w:val="00A51E0C"/>
    <w:rsid w:val="00A53DE5"/>
    <w:rsid w:val="00A540CA"/>
    <w:rsid w:val="00A556C4"/>
    <w:rsid w:val="00A60CEC"/>
    <w:rsid w:val="00A67770"/>
    <w:rsid w:val="00A67AC1"/>
    <w:rsid w:val="00A7211F"/>
    <w:rsid w:val="00A73EE8"/>
    <w:rsid w:val="00A74088"/>
    <w:rsid w:val="00A8068C"/>
    <w:rsid w:val="00A81CA2"/>
    <w:rsid w:val="00A86EE1"/>
    <w:rsid w:val="00A90358"/>
    <w:rsid w:val="00A931D0"/>
    <w:rsid w:val="00A934F7"/>
    <w:rsid w:val="00A95DBE"/>
    <w:rsid w:val="00A95F62"/>
    <w:rsid w:val="00A961D1"/>
    <w:rsid w:val="00AA153B"/>
    <w:rsid w:val="00AA1846"/>
    <w:rsid w:val="00AA344E"/>
    <w:rsid w:val="00AA380F"/>
    <w:rsid w:val="00AA460B"/>
    <w:rsid w:val="00AB033E"/>
    <w:rsid w:val="00AB23DF"/>
    <w:rsid w:val="00AB48BB"/>
    <w:rsid w:val="00AC18E0"/>
    <w:rsid w:val="00AC3C7C"/>
    <w:rsid w:val="00AC6993"/>
    <w:rsid w:val="00AC7BBA"/>
    <w:rsid w:val="00AD0F7E"/>
    <w:rsid w:val="00AD1250"/>
    <w:rsid w:val="00AD5030"/>
    <w:rsid w:val="00AD5DD1"/>
    <w:rsid w:val="00AE0450"/>
    <w:rsid w:val="00AE1311"/>
    <w:rsid w:val="00AE34CA"/>
    <w:rsid w:val="00AE4711"/>
    <w:rsid w:val="00AE50D3"/>
    <w:rsid w:val="00AE5327"/>
    <w:rsid w:val="00AE5864"/>
    <w:rsid w:val="00AE62EA"/>
    <w:rsid w:val="00AE7D72"/>
    <w:rsid w:val="00AF1CB8"/>
    <w:rsid w:val="00AF2A40"/>
    <w:rsid w:val="00AF37C4"/>
    <w:rsid w:val="00AF4AB7"/>
    <w:rsid w:val="00AF7738"/>
    <w:rsid w:val="00B019B4"/>
    <w:rsid w:val="00B04AF4"/>
    <w:rsid w:val="00B12333"/>
    <w:rsid w:val="00B15343"/>
    <w:rsid w:val="00B16391"/>
    <w:rsid w:val="00B169E9"/>
    <w:rsid w:val="00B16CC4"/>
    <w:rsid w:val="00B170A7"/>
    <w:rsid w:val="00B17B8C"/>
    <w:rsid w:val="00B17FE5"/>
    <w:rsid w:val="00B2249E"/>
    <w:rsid w:val="00B339DF"/>
    <w:rsid w:val="00B352C0"/>
    <w:rsid w:val="00B35FD8"/>
    <w:rsid w:val="00B36F23"/>
    <w:rsid w:val="00B40426"/>
    <w:rsid w:val="00B4282C"/>
    <w:rsid w:val="00B47545"/>
    <w:rsid w:val="00B51DC5"/>
    <w:rsid w:val="00B53D8F"/>
    <w:rsid w:val="00B54B07"/>
    <w:rsid w:val="00B60FD1"/>
    <w:rsid w:val="00B61B51"/>
    <w:rsid w:val="00B67B21"/>
    <w:rsid w:val="00B70720"/>
    <w:rsid w:val="00B70B6D"/>
    <w:rsid w:val="00B72F28"/>
    <w:rsid w:val="00B77C46"/>
    <w:rsid w:val="00B84A0A"/>
    <w:rsid w:val="00B91B6C"/>
    <w:rsid w:val="00B93664"/>
    <w:rsid w:val="00B94428"/>
    <w:rsid w:val="00B96474"/>
    <w:rsid w:val="00BA08B1"/>
    <w:rsid w:val="00BA1A41"/>
    <w:rsid w:val="00BA46DD"/>
    <w:rsid w:val="00BA6399"/>
    <w:rsid w:val="00BB0BA5"/>
    <w:rsid w:val="00BB60F9"/>
    <w:rsid w:val="00BC1434"/>
    <w:rsid w:val="00BC14F8"/>
    <w:rsid w:val="00BC1974"/>
    <w:rsid w:val="00BC2989"/>
    <w:rsid w:val="00BC57D0"/>
    <w:rsid w:val="00BC7F5D"/>
    <w:rsid w:val="00BD10E9"/>
    <w:rsid w:val="00BD2B51"/>
    <w:rsid w:val="00BD33A8"/>
    <w:rsid w:val="00BD34C0"/>
    <w:rsid w:val="00BD56B3"/>
    <w:rsid w:val="00BD7511"/>
    <w:rsid w:val="00BE0374"/>
    <w:rsid w:val="00BE101B"/>
    <w:rsid w:val="00BE185B"/>
    <w:rsid w:val="00BF0041"/>
    <w:rsid w:val="00BF0519"/>
    <w:rsid w:val="00BF1B9C"/>
    <w:rsid w:val="00BF2125"/>
    <w:rsid w:val="00BF3F21"/>
    <w:rsid w:val="00BF4B69"/>
    <w:rsid w:val="00BF4D07"/>
    <w:rsid w:val="00C00811"/>
    <w:rsid w:val="00C02310"/>
    <w:rsid w:val="00C03A8D"/>
    <w:rsid w:val="00C03B15"/>
    <w:rsid w:val="00C03B19"/>
    <w:rsid w:val="00C05724"/>
    <w:rsid w:val="00C06776"/>
    <w:rsid w:val="00C06FE6"/>
    <w:rsid w:val="00C073B4"/>
    <w:rsid w:val="00C12C80"/>
    <w:rsid w:val="00C16366"/>
    <w:rsid w:val="00C164DE"/>
    <w:rsid w:val="00C2658C"/>
    <w:rsid w:val="00C3140D"/>
    <w:rsid w:val="00C36172"/>
    <w:rsid w:val="00C377C1"/>
    <w:rsid w:val="00C44B20"/>
    <w:rsid w:val="00C46D83"/>
    <w:rsid w:val="00C51746"/>
    <w:rsid w:val="00C52765"/>
    <w:rsid w:val="00C55A15"/>
    <w:rsid w:val="00C57957"/>
    <w:rsid w:val="00C617F8"/>
    <w:rsid w:val="00C61BC1"/>
    <w:rsid w:val="00C6237C"/>
    <w:rsid w:val="00C63D5C"/>
    <w:rsid w:val="00C65467"/>
    <w:rsid w:val="00C6630F"/>
    <w:rsid w:val="00C67EF6"/>
    <w:rsid w:val="00C714BB"/>
    <w:rsid w:val="00C734A2"/>
    <w:rsid w:val="00C74089"/>
    <w:rsid w:val="00C748FC"/>
    <w:rsid w:val="00C8093D"/>
    <w:rsid w:val="00C81389"/>
    <w:rsid w:val="00C81ED7"/>
    <w:rsid w:val="00C81EFB"/>
    <w:rsid w:val="00C83CA8"/>
    <w:rsid w:val="00C84202"/>
    <w:rsid w:val="00C84B13"/>
    <w:rsid w:val="00C84C0A"/>
    <w:rsid w:val="00C86A57"/>
    <w:rsid w:val="00C87FCF"/>
    <w:rsid w:val="00C95DC3"/>
    <w:rsid w:val="00C97802"/>
    <w:rsid w:val="00CA4D88"/>
    <w:rsid w:val="00CA5596"/>
    <w:rsid w:val="00CA59DB"/>
    <w:rsid w:val="00CA6473"/>
    <w:rsid w:val="00CA744C"/>
    <w:rsid w:val="00CB65E5"/>
    <w:rsid w:val="00CC0D51"/>
    <w:rsid w:val="00CC1B4B"/>
    <w:rsid w:val="00CD03A1"/>
    <w:rsid w:val="00CD34FA"/>
    <w:rsid w:val="00CD4667"/>
    <w:rsid w:val="00CD5159"/>
    <w:rsid w:val="00CD6314"/>
    <w:rsid w:val="00CD7B0B"/>
    <w:rsid w:val="00CD7B75"/>
    <w:rsid w:val="00CE0F65"/>
    <w:rsid w:val="00CE1527"/>
    <w:rsid w:val="00CE265C"/>
    <w:rsid w:val="00CE2E36"/>
    <w:rsid w:val="00CE3F75"/>
    <w:rsid w:val="00CE46B9"/>
    <w:rsid w:val="00CE51E2"/>
    <w:rsid w:val="00CF0130"/>
    <w:rsid w:val="00CF093D"/>
    <w:rsid w:val="00CF1047"/>
    <w:rsid w:val="00CF27A5"/>
    <w:rsid w:val="00CF4CAF"/>
    <w:rsid w:val="00CF6B98"/>
    <w:rsid w:val="00D063E4"/>
    <w:rsid w:val="00D07942"/>
    <w:rsid w:val="00D07A0B"/>
    <w:rsid w:val="00D1194C"/>
    <w:rsid w:val="00D123AB"/>
    <w:rsid w:val="00D16F55"/>
    <w:rsid w:val="00D20325"/>
    <w:rsid w:val="00D302C8"/>
    <w:rsid w:val="00D311C6"/>
    <w:rsid w:val="00D32209"/>
    <w:rsid w:val="00D34376"/>
    <w:rsid w:val="00D3665D"/>
    <w:rsid w:val="00D3778F"/>
    <w:rsid w:val="00D40F66"/>
    <w:rsid w:val="00D42F4A"/>
    <w:rsid w:val="00D47CCA"/>
    <w:rsid w:val="00D47EA3"/>
    <w:rsid w:val="00D514D4"/>
    <w:rsid w:val="00D51F2E"/>
    <w:rsid w:val="00D55828"/>
    <w:rsid w:val="00D55DFA"/>
    <w:rsid w:val="00D57B93"/>
    <w:rsid w:val="00D6200E"/>
    <w:rsid w:val="00D62140"/>
    <w:rsid w:val="00D63946"/>
    <w:rsid w:val="00D7025E"/>
    <w:rsid w:val="00D708F5"/>
    <w:rsid w:val="00D72581"/>
    <w:rsid w:val="00D76507"/>
    <w:rsid w:val="00D76B00"/>
    <w:rsid w:val="00D813DE"/>
    <w:rsid w:val="00D826D3"/>
    <w:rsid w:val="00D82A04"/>
    <w:rsid w:val="00D8358C"/>
    <w:rsid w:val="00D83720"/>
    <w:rsid w:val="00D8384D"/>
    <w:rsid w:val="00D85558"/>
    <w:rsid w:val="00D951BE"/>
    <w:rsid w:val="00D9578B"/>
    <w:rsid w:val="00DA07D8"/>
    <w:rsid w:val="00DA25CE"/>
    <w:rsid w:val="00DA7484"/>
    <w:rsid w:val="00DD1EE3"/>
    <w:rsid w:val="00DD2FAC"/>
    <w:rsid w:val="00DD41A1"/>
    <w:rsid w:val="00DD45C9"/>
    <w:rsid w:val="00DD610D"/>
    <w:rsid w:val="00DE0729"/>
    <w:rsid w:val="00DF0BC0"/>
    <w:rsid w:val="00DF3594"/>
    <w:rsid w:val="00DF76C3"/>
    <w:rsid w:val="00DF76DB"/>
    <w:rsid w:val="00E00CB2"/>
    <w:rsid w:val="00E00D1F"/>
    <w:rsid w:val="00E021F9"/>
    <w:rsid w:val="00E05AC8"/>
    <w:rsid w:val="00E0609A"/>
    <w:rsid w:val="00E077A6"/>
    <w:rsid w:val="00E11CB8"/>
    <w:rsid w:val="00E1215F"/>
    <w:rsid w:val="00E14FBE"/>
    <w:rsid w:val="00E14FFB"/>
    <w:rsid w:val="00E151FA"/>
    <w:rsid w:val="00E17B6C"/>
    <w:rsid w:val="00E30604"/>
    <w:rsid w:val="00E3288A"/>
    <w:rsid w:val="00E346A1"/>
    <w:rsid w:val="00E366BA"/>
    <w:rsid w:val="00E40F44"/>
    <w:rsid w:val="00E43A25"/>
    <w:rsid w:val="00E4636F"/>
    <w:rsid w:val="00E47FCF"/>
    <w:rsid w:val="00E52A0C"/>
    <w:rsid w:val="00E535BA"/>
    <w:rsid w:val="00E57F45"/>
    <w:rsid w:val="00E60A58"/>
    <w:rsid w:val="00E61338"/>
    <w:rsid w:val="00E643BE"/>
    <w:rsid w:val="00E65B01"/>
    <w:rsid w:val="00E700DB"/>
    <w:rsid w:val="00E71099"/>
    <w:rsid w:val="00E71767"/>
    <w:rsid w:val="00E75DC4"/>
    <w:rsid w:val="00E769B6"/>
    <w:rsid w:val="00E80782"/>
    <w:rsid w:val="00E81EFF"/>
    <w:rsid w:val="00E81F2B"/>
    <w:rsid w:val="00E853E4"/>
    <w:rsid w:val="00E8586B"/>
    <w:rsid w:val="00E908DA"/>
    <w:rsid w:val="00E91881"/>
    <w:rsid w:val="00E92324"/>
    <w:rsid w:val="00E93179"/>
    <w:rsid w:val="00E97AF5"/>
    <w:rsid w:val="00E97DF0"/>
    <w:rsid w:val="00EA0C99"/>
    <w:rsid w:val="00EA18A2"/>
    <w:rsid w:val="00EB039A"/>
    <w:rsid w:val="00EB0687"/>
    <w:rsid w:val="00EB2B3B"/>
    <w:rsid w:val="00EB2F83"/>
    <w:rsid w:val="00EB64EE"/>
    <w:rsid w:val="00EB7CD1"/>
    <w:rsid w:val="00EC1B51"/>
    <w:rsid w:val="00EC36F0"/>
    <w:rsid w:val="00EC737B"/>
    <w:rsid w:val="00ED05CD"/>
    <w:rsid w:val="00ED1DEC"/>
    <w:rsid w:val="00ED2DC5"/>
    <w:rsid w:val="00ED730F"/>
    <w:rsid w:val="00EE2499"/>
    <w:rsid w:val="00EE2A65"/>
    <w:rsid w:val="00EE51A6"/>
    <w:rsid w:val="00EE5F8D"/>
    <w:rsid w:val="00EF21A5"/>
    <w:rsid w:val="00EF33A6"/>
    <w:rsid w:val="00EF4CBC"/>
    <w:rsid w:val="00F03580"/>
    <w:rsid w:val="00F06703"/>
    <w:rsid w:val="00F1298C"/>
    <w:rsid w:val="00F14363"/>
    <w:rsid w:val="00F14AAA"/>
    <w:rsid w:val="00F21C40"/>
    <w:rsid w:val="00F2202E"/>
    <w:rsid w:val="00F2349E"/>
    <w:rsid w:val="00F26611"/>
    <w:rsid w:val="00F26A8F"/>
    <w:rsid w:val="00F318FF"/>
    <w:rsid w:val="00F319C5"/>
    <w:rsid w:val="00F33F2D"/>
    <w:rsid w:val="00F34CF7"/>
    <w:rsid w:val="00F43017"/>
    <w:rsid w:val="00F44C43"/>
    <w:rsid w:val="00F50525"/>
    <w:rsid w:val="00F5070E"/>
    <w:rsid w:val="00F543BF"/>
    <w:rsid w:val="00F554B7"/>
    <w:rsid w:val="00F5573D"/>
    <w:rsid w:val="00F568FE"/>
    <w:rsid w:val="00F6349E"/>
    <w:rsid w:val="00F634DA"/>
    <w:rsid w:val="00F63726"/>
    <w:rsid w:val="00F639EC"/>
    <w:rsid w:val="00F65FB3"/>
    <w:rsid w:val="00F66899"/>
    <w:rsid w:val="00F66DEB"/>
    <w:rsid w:val="00F67349"/>
    <w:rsid w:val="00F72976"/>
    <w:rsid w:val="00F73F43"/>
    <w:rsid w:val="00F815BA"/>
    <w:rsid w:val="00F842B4"/>
    <w:rsid w:val="00F86E87"/>
    <w:rsid w:val="00F9027F"/>
    <w:rsid w:val="00F95004"/>
    <w:rsid w:val="00F95DF8"/>
    <w:rsid w:val="00F97B9E"/>
    <w:rsid w:val="00FA16F0"/>
    <w:rsid w:val="00FA7F77"/>
    <w:rsid w:val="00FB23EA"/>
    <w:rsid w:val="00FC25AB"/>
    <w:rsid w:val="00FC571D"/>
    <w:rsid w:val="00FC5AFD"/>
    <w:rsid w:val="00FC6D0F"/>
    <w:rsid w:val="00FC7F6D"/>
    <w:rsid w:val="00FD0D1F"/>
    <w:rsid w:val="00FD401C"/>
    <w:rsid w:val="00FD404D"/>
    <w:rsid w:val="00FE5137"/>
    <w:rsid w:val="00FF16F0"/>
    <w:rsid w:val="00FF2011"/>
    <w:rsid w:val="00FF5994"/>
    <w:rsid w:val="00FF6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754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7754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E71099"/>
    <w:pPr>
      <w:tabs>
        <w:tab w:val="left" w:pos="440"/>
        <w:tab w:val="right" w:leader="dot" w:pos="8789"/>
      </w:tabs>
      <w:spacing w:after="100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styleId="SombreamentoClaro-nfase1">
    <w:name w:val="Light Shading Accent 1"/>
    <w:basedOn w:val="Tabelanormal"/>
    <w:uiPriority w:val="60"/>
    <w:rsid w:val="00EC36F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">
    <w:name w:val="Light Shading"/>
    <w:basedOn w:val="Tabelanormal"/>
    <w:uiPriority w:val="60"/>
    <w:rsid w:val="00EC36F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7D3D6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754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77549F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A60CEC"/>
    <w:pPr>
      <w:keepNext/>
      <w:spacing w:after="0" w:line="240" w:lineRule="auto"/>
      <w:jc w:val="both"/>
      <w:outlineLvl w:val="3"/>
    </w:pPr>
    <w:rPr>
      <w:rFonts w:ascii="Times New Roman" w:eastAsia="Times New Roman" w:hAnsi="Times New Roman"/>
      <w:b/>
      <w:sz w:val="28"/>
      <w:szCs w:val="20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69628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961D1"/>
  </w:style>
  <w:style w:type="paragraph" w:styleId="Rodap">
    <w:name w:val="footer"/>
    <w:basedOn w:val="Normal"/>
    <w:link w:val="RodapChar"/>
    <w:uiPriority w:val="99"/>
    <w:unhideWhenUsed/>
    <w:rsid w:val="00A96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961D1"/>
  </w:style>
  <w:style w:type="paragraph" w:styleId="Textodebalo">
    <w:name w:val="Balloon Text"/>
    <w:basedOn w:val="Normal"/>
    <w:link w:val="TextodebaloChar"/>
    <w:uiPriority w:val="99"/>
    <w:semiHidden/>
    <w:unhideWhenUsed/>
    <w:rsid w:val="00A96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A961D1"/>
    <w:rPr>
      <w:rFonts w:ascii="Tahoma" w:hAnsi="Tahoma" w:cs="Tahoma"/>
      <w:sz w:val="16"/>
      <w:szCs w:val="16"/>
    </w:rPr>
  </w:style>
  <w:style w:type="character" w:customStyle="1" w:styleId="Ttulo4Char">
    <w:name w:val="Título 4 Char"/>
    <w:link w:val="Ttulo4"/>
    <w:rsid w:val="00A60CEC"/>
    <w:rPr>
      <w:rFonts w:ascii="Times New Roman" w:eastAsia="Times New Roman" w:hAnsi="Times New Roman"/>
      <w:b/>
      <w:sz w:val="28"/>
    </w:rPr>
  </w:style>
  <w:style w:type="paragraph" w:customStyle="1" w:styleId="Default">
    <w:name w:val="Default"/>
    <w:rsid w:val="00A60CE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1Char">
    <w:name w:val="Título 1 Char"/>
    <w:link w:val="Ttulo1"/>
    <w:rsid w:val="007D3D65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unhideWhenUsed/>
    <w:rsid w:val="007D3D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7483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rsid w:val="0016748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link w:val="Recuodecorpodetexto2"/>
    <w:rsid w:val="00167483"/>
    <w:rPr>
      <w:rFonts w:ascii="Times New Roman" w:eastAsia="Times New Roman" w:hAnsi="Times New Roman"/>
    </w:rPr>
  </w:style>
  <w:style w:type="paragraph" w:styleId="Corpodetexto">
    <w:name w:val="Body Text"/>
    <w:basedOn w:val="Normal"/>
    <w:link w:val="CorpodetextoChar"/>
    <w:uiPriority w:val="99"/>
    <w:unhideWhenUsed/>
    <w:rsid w:val="00AD0F7E"/>
    <w:pPr>
      <w:spacing w:after="120"/>
    </w:pPr>
  </w:style>
  <w:style w:type="character" w:customStyle="1" w:styleId="CorpodetextoChar">
    <w:name w:val="Corpo de texto Char"/>
    <w:link w:val="Corpodetexto"/>
    <w:uiPriority w:val="99"/>
    <w:rsid w:val="00AD0F7E"/>
    <w:rPr>
      <w:sz w:val="22"/>
      <w:szCs w:val="22"/>
      <w:lang w:eastAsia="en-US"/>
    </w:rPr>
  </w:style>
  <w:style w:type="table" w:styleId="Tabelacomgrade">
    <w:name w:val="Table Grid"/>
    <w:basedOn w:val="Tabelanormal"/>
    <w:uiPriority w:val="59"/>
    <w:rsid w:val="00344A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1C43B5"/>
    <w:rPr>
      <w:color w:val="0000FF"/>
      <w:u w:val="single"/>
    </w:rPr>
  </w:style>
  <w:style w:type="character" w:customStyle="1" w:styleId="Ttulo3Char">
    <w:name w:val="Título 3 Char"/>
    <w:link w:val="Ttulo3"/>
    <w:uiPriority w:val="9"/>
    <w:rsid w:val="0077549F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Ttulo2"/>
    <w:uiPriority w:val="9"/>
    <w:rsid w:val="007754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Refdecomentrio">
    <w:name w:val="annotation reference"/>
    <w:uiPriority w:val="99"/>
    <w:semiHidden/>
    <w:unhideWhenUsed/>
    <w:rsid w:val="00E6133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6133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E61338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6133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E61338"/>
    <w:rPr>
      <w:b/>
      <w:bCs/>
      <w:lang w:eastAsia="en-US"/>
    </w:rPr>
  </w:style>
  <w:style w:type="character" w:styleId="TtulodoLivro">
    <w:name w:val="Book Title"/>
    <w:uiPriority w:val="33"/>
    <w:qFormat/>
    <w:rsid w:val="002D6F67"/>
    <w:rPr>
      <w:b/>
      <w:bCs/>
      <w:smallCaps/>
      <w:spacing w:val="5"/>
    </w:rPr>
  </w:style>
  <w:style w:type="character" w:customStyle="1" w:styleId="apple-converted-space">
    <w:name w:val="apple-converted-space"/>
    <w:basedOn w:val="Fontepargpadro"/>
    <w:rsid w:val="004231E4"/>
  </w:style>
  <w:style w:type="paragraph" w:styleId="CabealhodoSumrio">
    <w:name w:val="TOC Heading"/>
    <w:basedOn w:val="Ttulo1"/>
    <w:next w:val="Normal"/>
    <w:uiPriority w:val="39"/>
    <w:unhideWhenUsed/>
    <w:qFormat/>
    <w:rsid w:val="009943E9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E71099"/>
    <w:pPr>
      <w:tabs>
        <w:tab w:val="left" w:pos="440"/>
        <w:tab w:val="right" w:leader="dot" w:pos="8789"/>
      </w:tabs>
      <w:spacing w:after="100"/>
    </w:pPr>
    <w:rPr>
      <w:noProof/>
      <w:sz w:val="20"/>
    </w:rPr>
  </w:style>
  <w:style w:type="paragraph" w:styleId="Sumrio2">
    <w:name w:val="toc 2"/>
    <w:basedOn w:val="Normal"/>
    <w:next w:val="Normal"/>
    <w:autoRedefine/>
    <w:uiPriority w:val="39"/>
    <w:unhideWhenUsed/>
    <w:rsid w:val="00BF4B69"/>
    <w:pPr>
      <w:tabs>
        <w:tab w:val="left" w:pos="426"/>
        <w:tab w:val="right" w:leader="dot" w:pos="8789"/>
      </w:tabs>
      <w:spacing w:after="100"/>
      <w:ind w:left="426" w:hanging="426"/>
    </w:pPr>
    <w:rPr>
      <w:rFonts w:ascii="Arial" w:hAnsi="Arial" w:cs="Arial"/>
      <w:bCs/>
      <w:noProof/>
      <w:sz w:val="20"/>
    </w:rPr>
  </w:style>
  <w:style w:type="paragraph" w:customStyle="1" w:styleId="Normal12pt">
    <w:name w:val="Normal + 12 pt"/>
    <w:aliases w:val="Justificado,À esquerda:  0,63 cm + Não Negrito,Vermelho + Não ..."/>
    <w:basedOn w:val="Normal"/>
    <w:link w:val="Normal12ptJustificadoesquerda063cmNoNegritoVermelhoNoCharChar"/>
    <w:rsid w:val="00CD4667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b/>
      <w:sz w:val="24"/>
      <w:szCs w:val="24"/>
      <w:lang w:eastAsia="pt-BR"/>
    </w:rPr>
  </w:style>
  <w:style w:type="character" w:customStyle="1" w:styleId="Normal12ptJustificadoesquerda063cmNoNegritoVermelhoNoCharChar">
    <w:name w:val="Normal + 12 pt;Justificado;À esquerda:  0;63 cm + Não Negrito;Vermelho + Não ... Char Char"/>
    <w:link w:val="Normal12pt"/>
    <w:rsid w:val="00CD4667"/>
    <w:rPr>
      <w:rFonts w:ascii="Times New Roman" w:eastAsia="Times New Roman" w:hAnsi="Times New Roman"/>
      <w:b/>
      <w:sz w:val="24"/>
      <w:szCs w:val="24"/>
    </w:rPr>
  </w:style>
  <w:style w:type="paragraph" w:styleId="SemEspaamento">
    <w:name w:val="No Spacing"/>
    <w:uiPriority w:val="1"/>
    <w:qFormat/>
    <w:rsid w:val="00D47EA3"/>
    <w:rPr>
      <w:sz w:val="22"/>
      <w:szCs w:val="22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rsid w:val="00696284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table" w:styleId="SombreamentoClaro-nfase1">
    <w:name w:val="Light Shading Accent 1"/>
    <w:basedOn w:val="Tabelanormal"/>
    <w:uiPriority w:val="60"/>
    <w:rsid w:val="00EC36F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">
    <w:name w:val="Light Shading"/>
    <w:basedOn w:val="Tabelanormal"/>
    <w:uiPriority w:val="60"/>
    <w:rsid w:val="00EC36F0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2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6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2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8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8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2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8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eader" Target="header5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6C20D2-044D-4DF7-826A-2C4A3FC74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9</Pages>
  <Words>1613</Words>
  <Characters>8713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Laiz_nb</cp:lastModifiedBy>
  <cp:revision>13</cp:revision>
  <cp:lastPrinted>2019-01-08T15:09:00Z</cp:lastPrinted>
  <dcterms:created xsi:type="dcterms:W3CDTF">2019-03-12T12:26:00Z</dcterms:created>
  <dcterms:modified xsi:type="dcterms:W3CDTF">2019-03-14T16:08:00Z</dcterms:modified>
</cp:coreProperties>
</file>